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E7" w:rsidRDefault="00C058E7" w:rsidP="00C058E7">
      <w:pPr>
        <w:snapToGrid w:val="0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C058E7">
        <w:rPr>
          <w:rFonts w:asciiTheme="majorEastAsia" w:eastAsiaTheme="majorEastAsia" w:hAnsiTheme="majorEastAsia" w:hint="eastAsia"/>
          <w:sz w:val="30"/>
          <w:szCs w:val="30"/>
        </w:rPr>
        <w:t>附件2：</w:t>
      </w:r>
    </w:p>
    <w:p w:rsidR="003A278E" w:rsidRPr="00C058E7" w:rsidRDefault="003A278E" w:rsidP="00C058E7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E15DD8">
        <w:rPr>
          <w:rFonts w:asciiTheme="majorEastAsia" w:eastAsiaTheme="majorEastAsia" w:hAnsiTheme="majorEastAsia" w:hint="eastAsia"/>
          <w:b/>
          <w:sz w:val="44"/>
          <w:szCs w:val="44"/>
        </w:rPr>
        <w:t>制造业单项冠军示范企业条件</w:t>
      </w:r>
    </w:p>
    <w:p w:rsidR="003A278E" w:rsidRPr="00D3645A" w:rsidRDefault="003A278E" w:rsidP="003A278E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 w:rsidRPr="00D3645A">
        <w:rPr>
          <w:rFonts w:ascii="仿宋_GB2312" w:eastAsia="仿宋_GB2312" w:hAnsi="仿宋_GB2312" w:cs="仿宋_GB2312" w:hint="eastAsia"/>
          <w:sz w:val="32"/>
          <w:szCs w:val="32"/>
        </w:rPr>
        <w:t>制造业单项冠军企业培育提升专项行动实施方案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》（工信部产业【2016】105号）规定，申请单项冠军示范企业应符合以下条件：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1.聚焦有限的目标市场，主要从事制造业1-2个特定细分产品市场，从事2个细分产品市场的，产品之间应有直接关联性，特定细分产品销售收入占企业全部业务收入的比重在70%以上。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细分产品可参照现行《统计用产品分类目录》的产品分类或行业分类惯例，企业近3年研发上市且无法归入《统计用产品分类目录》的产品视为新产品。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2.在相关细分产品市场中，拥有强大的市场地位和很高的市场份额，单项产品市场占有率位居全球前3位。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生产技术、工艺国际领先，产品质量精良，相关关键性能指标处于国际同类产品的领先水平。企业持续创新能力强，拥有核心自主知识产权（在中国国境内注册，或享有五年以上的全球范围内独占许可权利，并在中国法律的有效保护期内的知识产权），主导或参与制定相关业务领域技术标准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4.企业经营业绩优秀，利润率超过同期同行业企业的总体水平。企业重视并实施国际化经营战略，市场前景好。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5.企业长期专注于瞄准的特定细分产品市场，从事相关业务领域的时间达到10年或以上，或从事新产品生产经营的时间达到3年或以上。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6.符合工业强基工程等重点方向，从事细分产品市场属于制造业关键基础材料、核心零部件、专用高端产品，以及属于《中国制造2025》重点领域技术路线图中有关产品的企业，予以优先考虑。</w:t>
      </w:r>
      <w:r w:rsidR="00353906">
        <w:rPr>
          <w:rFonts w:ascii="仿宋_GB2312" w:eastAsia="仿宋_GB2312" w:hAnsi="仿宋_GB2312" w:cs="仿宋_GB2312" w:hint="eastAsia"/>
          <w:sz w:val="32"/>
          <w:szCs w:val="32"/>
        </w:rPr>
        <w:t>（请参照《第六批制造业单项冠军培育遴选重点领域》）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7.制定并实施品牌战略，建立完善的品牌培育管理体系并取得良好绩效，公告为我部工业品牌建设和培育示范的企业优先考虑。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8.企业近三年无环境违法记录，企业产品能耗达到能耗限额标准先进值。</w:t>
      </w:r>
    </w:p>
    <w:p w:rsidR="003A278E" w:rsidRDefault="003A278E" w:rsidP="003A278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9.具有独立法人资格，具有健全的财务、知识产权、技术标准和质量保证等管理制度。</w:t>
      </w:r>
    </w:p>
    <w:p w:rsidR="00FC378C" w:rsidRPr="003A278E" w:rsidRDefault="00FC378C"/>
    <w:sectPr w:rsidR="00FC378C" w:rsidRPr="003A278E" w:rsidSect="0015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86" w:rsidRDefault="00336886" w:rsidP="003A278E">
      <w:r>
        <w:separator/>
      </w:r>
    </w:p>
  </w:endnote>
  <w:endnote w:type="continuationSeparator" w:id="1">
    <w:p w:rsidR="00336886" w:rsidRDefault="00336886" w:rsidP="003A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86" w:rsidRDefault="00336886" w:rsidP="003A278E">
      <w:r>
        <w:separator/>
      </w:r>
    </w:p>
  </w:footnote>
  <w:footnote w:type="continuationSeparator" w:id="1">
    <w:p w:rsidR="00336886" w:rsidRDefault="00336886" w:rsidP="003A2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78E"/>
    <w:rsid w:val="000F470B"/>
    <w:rsid w:val="00336886"/>
    <w:rsid w:val="00353906"/>
    <w:rsid w:val="003A278E"/>
    <w:rsid w:val="008540EA"/>
    <w:rsid w:val="00AC6B4B"/>
    <w:rsid w:val="00C058E7"/>
    <w:rsid w:val="00FC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7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王立菲</dc:creator>
  <cp:keywords/>
  <dc:description/>
  <cp:lastModifiedBy>王立菲</cp:lastModifiedBy>
  <cp:revision>4</cp:revision>
  <dcterms:created xsi:type="dcterms:W3CDTF">2020-05-13T05:34:00Z</dcterms:created>
  <dcterms:modified xsi:type="dcterms:W3CDTF">2021-05-18T01:30:00Z</dcterms:modified>
</cp:coreProperties>
</file>