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3D" w:rsidRPr="00BC3B3D" w:rsidRDefault="00BC3B3D" w:rsidP="00BC3B3D">
      <w:pPr>
        <w:rPr>
          <w:rFonts w:ascii="黑体" w:eastAsia="黑体" w:hAnsi="黑体"/>
          <w:sz w:val="32"/>
          <w:szCs w:val="32"/>
        </w:rPr>
      </w:pPr>
      <w:r w:rsidRPr="00BC3B3D">
        <w:rPr>
          <w:rFonts w:ascii="黑体" w:eastAsia="黑体" w:hAnsi="黑体" w:hint="eastAsia"/>
          <w:sz w:val="32"/>
          <w:szCs w:val="32"/>
        </w:rPr>
        <w:t>附件</w:t>
      </w:r>
    </w:p>
    <w:p w:rsidR="00BC3B3D" w:rsidRPr="00BC3B3D" w:rsidRDefault="00BC3B3D" w:rsidP="00BC3B3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C3B3D">
        <w:rPr>
          <w:rFonts w:asciiTheme="majorEastAsia" w:eastAsiaTheme="majorEastAsia" w:hAnsiTheme="majorEastAsia" w:hint="eastAsia"/>
          <w:b/>
          <w:sz w:val="44"/>
          <w:szCs w:val="44"/>
        </w:rPr>
        <w:t>首批辽宁科技创新发展智库研究基地</w:t>
      </w:r>
      <w:r w:rsidR="00BC597F">
        <w:rPr>
          <w:rFonts w:asciiTheme="majorEastAsia" w:eastAsiaTheme="majorEastAsia" w:hAnsiTheme="majorEastAsia" w:hint="eastAsia"/>
          <w:b/>
          <w:sz w:val="44"/>
          <w:szCs w:val="44"/>
        </w:rPr>
        <w:t>名单</w:t>
      </w:r>
    </w:p>
    <w:p w:rsidR="00BC3B3D" w:rsidRPr="00BC3B3D" w:rsidRDefault="00BC3B3D" w:rsidP="00BC3B3D">
      <w:pPr>
        <w:rPr>
          <w:rFonts w:ascii="仿宋_GB2312" w:eastAsia="仿宋_GB2312"/>
          <w:sz w:val="32"/>
          <w:szCs w:val="32"/>
        </w:rPr>
      </w:pPr>
    </w:p>
    <w:p w:rsidR="00BC3B3D" w:rsidRPr="00BC3B3D" w:rsidRDefault="00BC3B3D" w:rsidP="00BC3B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3B3D">
        <w:rPr>
          <w:rFonts w:ascii="仿宋_GB2312" w:eastAsia="仿宋_GB2312" w:hint="eastAsia"/>
          <w:sz w:val="32"/>
          <w:szCs w:val="32"/>
        </w:rPr>
        <w:t>1. 东北大学中国东北振兴研究院</w:t>
      </w:r>
    </w:p>
    <w:p w:rsidR="00BC3B3D" w:rsidRPr="00BC3B3D" w:rsidRDefault="00BC3B3D" w:rsidP="00BC3B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3B3D">
        <w:rPr>
          <w:rFonts w:ascii="仿宋_GB2312" w:eastAsia="仿宋_GB2312" w:hint="eastAsia"/>
          <w:sz w:val="32"/>
          <w:szCs w:val="32"/>
        </w:rPr>
        <w:t>2. 大连理工大学经济研究所</w:t>
      </w:r>
    </w:p>
    <w:p w:rsidR="00BC3B3D" w:rsidRPr="00BC3B3D" w:rsidRDefault="00BC3B3D" w:rsidP="00BC3B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3B3D">
        <w:rPr>
          <w:rFonts w:ascii="仿宋_GB2312" w:eastAsia="仿宋_GB2312" w:hint="eastAsia"/>
          <w:sz w:val="32"/>
          <w:szCs w:val="32"/>
        </w:rPr>
        <w:t>3. 辽宁大学地方财政研究院</w:t>
      </w:r>
    </w:p>
    <w:p w:rsidR="00BC3B3D" w:rsidRPr="00BC3B3D" w:rsidRDefault="00BC3B3D" w:rsidP="00BC3B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3B3D">
        <w:rPr>
          <w:rFonts w:ascii="仿宋_GB2312" w:eastAsia="仿宋_GB2312" w:hint="eastAsia"/>
          <w:sz w:val="32"/>
          <w:szCs w:val="32"/>
        </w:rPr>
        <w:t>4. 沈阳农业大学乡村振兴战略研究院</w:t>
      </w:r>
    </w:p>
    <w:p w:rsidR="00BC3B3D" w:rsidRPr="00BC3B3D" w:rsidRDefault="00BC3B3D" w:rsidP="00BC3B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3B3D">
        <w:rPr>
          <w:rFonts w:ascii="仿宋_GB2312" w:eastAsia="仿宋_GB2312" w:hint="eastAsia"/>
          <w:sz w:val="32"/>
          <w:szCs w:val="32"/>
        </w:rPr>
        <w:t>5. 中国医科大学预防医学研究院</w:t>
      </w:r>
    </w:p>
    <w:p w:rsidR="00BC3B3D" w:rsidRPr="00BC3B3D" w:rsidRDefault="00BC3B3D" w:rsidP="00BC3B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3B3D">
        <w:rPr>
          <w:rFonts w:ascii="仿宋_GB2312" w:eastAsia="仿宋_GB2312" w:hint="eastAsia"/>
          <w:sz w:val="32"/>
          <w:szCs w:val="32"/>
        </w:rPr>
        <w:t>6. 中共辽宁省委党校（辽宁行政学院、辽宁省社会主义学院）</w:t>
      </w:r>
    </w:p>
    <w:p w:rsidR="00BC3B3D" w:rsidRPr="00BC3B3D" w:rsidRDefault="00BC3B3D" w:rsidP="00BC3B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3B3D">
        <w:rPr>
          <w:rFonts w:ascii="仿宋_GB2312" w:eastAsia="仿宋_GB2312" w:hint="eastAsia"/>
          <w:sz w:val="32"/>
          <w:szCs w:val="32"/>
        </w:rPr>
        <w:t>7. 辽宁社会科学院经济研究所</w:t>
      </w:r>
    </w:p>
    <w:p w:rsidR="00BC3B3D" w:rsidRPr="00BC3B3D" w:rsidRDefault="00BC3B3D" w:rsidP="00BC3B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3B3D">
        <w:rPr>
          <w:rFonts w:ascii="仿宋_GB2312" w:eastAsia="仿宋_GB2312" w:hint="eastAsia"/>
          <w:sz w:val="32"/>
          <w:szCs w:val="32"/>
        </w:rPr>
        <w:t>8. 辽宁省重要技术创新与研发基地建设工程中心</w:t>
      </w:r>
    </w:p>
    <w:p w:rsidR="00BC3B3D" w:rsidRPr="00BC3B3D" w:rsidRDefault="00BC3B3D" w:rsidP="00BC3B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3B3D">
        <w:rPr>
          <w:rFonts w:ascii="仿宋_GB2312" w:eastAsia="仿宋_GB2312" w:hint="eastAsia"/>
          <w:sz w:val="32"/>
          <w:szCs w:val="32"/>
        </w:rPr>
        <w:t>9. 中国科学院大连化学物理研究所能源战略研究中心</w:t>
      </w:r>
    </w:p>
    <w:p w:rsidR="00E978E4" w:rsidRPr="00BC3B3D" w:rsidRDefault="00BC3B3D" w:rsidP="00BC3B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3B3D">
        <w:rPr>
          <w:rFonts w:ascii="仿宋_GB2312" w:eastAsia="仿宋_GB2312" w:hint="eastAsia"/>
          <w:sz w:val="32"/>
          <w:szCs w:val="32"/>
        </w:rPr>
        <w:t>10. 国网辽宁省电力有限公司经济技术研究院</w:t>
      </w:r>
    </w:p>
    <w:sectPr w:rsidR="00E978E4" w:rsidRPr="00BC3B3D" w:rsidSect="00C02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63" w:rsidRDefault="00877F63" w:rsidP="00BC3B3D">
      <w:r>
        <w:separator/>
      </w:r>
    </w:p>
  </w:endnote>
  <w:endnote w:type="continuationSeparator" w:id="1">
    <w:p w:rsidR="00877F63" w:rsidRDefault="00877F63" w:rsidP="00BC3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63" w:rsidRDefault="00877F63" w:rsidP="00BC3B3D">
      <w:r>
        <w:separator/>
      </w:r>
    </w:p>
  </w:footnote>
  <w:footnote w:type="continuationSeparator" w:id="1">
    <w:p w:rsidR="00877F63" w:rsidRDefault="00877F63" w:rsidP="00BC3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B3D"/>
    <w:rsid w:val="00877F63"/>
    <w:rsid w:val="00BC3B3D"/>
    <w:rsid w:val="00BC597F"/>
    <w:rsid w:val="00C02A52"/>
    <w:rsid w:val="00E9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B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B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2021-08-24T02:45:00Z</dcterms:created>
  <dcterms:modified xsi:type="dcterms:W3CDTF">2021-08-24T02:47:00Z</dcterms:modified>
</cp:coreProperties>
</file>