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 w:rsidP="00A97673">
      <w:pPr>
        <w:widowControl/>
        <w:ind w:firstLineChars="100" w:firstLine="320"/>
        <w:rPr>
          <w:rFonts w:ascii="黑体" w:eastAsia="黑体" w:hAnsi="黑体" w:cs="仿宋_GB2312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5A7697" w:rsidRDefault="0001091B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36"/>
          <w:szCs w:val="36"/>
        </w:rPr>
        <w:t>高等学校、科研院所成果转化机构信息采集表</w:t>
      </w:r>
    </w:p>
    <w:p w:rsidR="005A7697" w:rsidRDefault="005A7697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781"/>
        <w:gridCol w:w="533"/>
        <w:gridCol w:w="2247"/>
        <w:gridCol w:w="701"/>
        <w:gridCol w:w="1088"/>
        <w:gridCol w:w="29"/>
        <w:gridCol w:w="727"/>
        <w:gridCol w:w="78"/>
        <w:gridCol w:w="551"/>
        <w:gridCol w:w="144"/>
        <w:gridCol w:w="1766"/>
      </w:tblGrid>
      <w:tr w:rsidR="005A7697">
        <w:trPr>
          <w:trHeight w:val="628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机构名称（盖章）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28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依托单位名称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办公地址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53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成立时间（年月）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管理人员数量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53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2173"/>
          <w:jc w:val="center"/>
        </w:trPr>
        <w:tc>
          <w:tcPr>
            <w:tcW w:w="131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机构简介（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字以内）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科技成果转化情况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年份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转化成果数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转化金额</w:t>
            </w:r>
          </w:p>
        </w:tc>
      </w:tr>
      <w:tr w:rsidR="005A7697">
        <w:trPr>
          <w:trHeight w:val="621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2019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71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2020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711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2021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2957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近三年工作成效概况（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字以内）</w:t>
            </w:r>
          </w:p>
        </w:tc>
      </w:tr>
      <w:tr w:rsidR="005A7697">
        <w:trPr>
          <w:trHeight w:val="484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典型重大科技成果案例（不少于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项）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案例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1</w:t>
            </w:r>
          </w:p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项目名称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09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成果简介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科技成果研发过程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77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受让方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52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转化类型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转化金额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825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科技成果转化情况及效益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阐述技术交易额及实际到账金额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产生效益额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总投资额落实额（万元）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产生的社会效益等</w:t>
            </w:r>
          </w:p>
        </w:tc>
      </w:tr>
      <w:tr w:rsidR="005A7697">
        <w:trPr>
          <w:trHeight w:val="515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案例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2</w:t>
            </w:r>
          </w:p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项目名称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60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成果简介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68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科技成果研发过程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13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受让方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35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转化类型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转化金额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956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科技成果转化情况及效益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阐述技术交易额及实际到账金额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产生效益额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总投资额落实额（万元）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产生的社会效益等</w:t>
            </w:r>
          </w:p>
        </w:tc>
      </w:tr>
      <w:tr w:rsidR="005A7697">
        <w:trPr>
          <w:trHeight w:val="560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案例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3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项目名称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83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成果简介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08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科技成果研发过程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08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受让方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28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转化类型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转化金额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802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科技成果转化情况及效益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阐述技术交易额及实际到账金额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产生效益额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总投资额落实额（万元）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产生的社会效益等</w:t>
            </w:r>
          </w:p>
        </w:tc>
      </w:tr>
      <w:tr w:rsidR="005A7697">
        <w:trPr>
          <w:trHeight w:val="760"/>
          <w:jc w:val="center"/>
        </w:trPr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cs="Times New Roman" w:hint="eastAsia"/>
                <w:color w:val="000000"/>
                <w:spacing w:val="-4"/>
                <w:sz w:val="24"/>
                <w:szCs w:val="20"/>
              </w:rPr>
              <w:t>待转化成果或技术（数量不限，可</w:t>
            </w:r>
            <w:r>
              <w:rPr>
                <w:rFonts w:ascii="Times New Roman" w:hint="eastAsia"/>
                <w:color w:val="000000"/>
                <w:spacing w:val="-4"/>
                <w:sz w:val="24"/>
                <w:szCs w:val="20"/>
              </w:rPr>
              <w:t>单独提供</w:t>
            </w:r>
            <w:r>
              <w:rPr>
                <w:rFonts w:ascii="Times New Roman" w:cs="Times New Roman" w:hint="eastAsia"/>
                <w:color w:val="000000"/>
                <w:spacing w:val="-4"/>
                <w:sz w:val="24"/>
                <w:szCs w:val="20"/>
              </w:rPr>
              <w:t>）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cs="Times New Roman" w:hint="eastAsia"/>
                <w:color w:val="000000"/>
                <w:spacing w:val="-4"/>
                <w:sz w:val="24"/>
                <w:szCs w:val="20"/>
              </w:rPr>
              <w:t>待转化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成果或技术名称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96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技术领域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汽车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电子信息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现代农业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机械制造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生物医药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材料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资源环境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高端装备制造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轻工与食品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第五代移动通信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5G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设备及应用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绿色化工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新能源与节能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交通运输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海洋资源保护与开发利用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绿色高端家居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新能源汽车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航空航天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5A7697">
        <w:trPr>
          <w:trHeight w:val="496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cs="Times New Roman" w:hint="eastAsia"/>
                <w:color w:val="000000"/>
                <w:spacing w:val="-4"/>
                <w:sz w:val="24"/>
                <w:szCs w:val="20"/>
              </w:rPr>
              <w:t>完成人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98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项目联系人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699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成果依托的科技项目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（项目名称、项目类型、项目编号、来源单位等）</w:t>
            </w:r>
          </w:p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553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成果或技术简介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包括研究情况简介，技术成熟度、技术特点及创新点、技术指标或产品性能，实施该项目优势等。</w:t>
            </w:r>
          </w:p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818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拟转化应用情况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应用领域，产业化条件（所需资金、设备），市场前景及效益分析（投资概算、产品成本、价格、产能、产值、利润等），风险预测</w:t>
            </w:r>
          </w:p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289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拟转化方式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□转让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□许可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□自行投资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□共同实施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□作价投资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□其他</w:t>
            </w:r>
          </w:p>
        </w:tc>
      </w:tr>
      <w:tr w:rsidR="005A7697">
        <w:trPr>
          <w:trHeight w:val="778"/>
          <w:jc w:val="center"/>
        </w:trPr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备注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5A7697" w:rsidRDefault="005A7697">
            <w:pPr>
              <w:rPr>
                <w:rFonts w:hAnsi="Times New Roman" w:cs="Times New Roman"/>
                <w:sz w:val="24"/>
                <w:szCs w:val="20"/>
              </w:rPr>
            </w:pPr>
          </w:p>
        </w:tc>
      </w:tr>
    </w:tbl>
    <w:p w:rsidR="005A7697" w:rsidRDefault="0001091B">
      <w:pPr>
        <w:widowControl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备注：请提供具有机构代表性的图片（场地、外景等）、每个</w:t>
      </w:r>
      <w:r>
        <w:rPr>
          <w:rFonts w:ascii="Times New Roman"/>
          <w:color w:val="000000"/>
          <w:spacing w:val="-4"/>
          <w:sz w:val="24"/>
        </w:rPr>
        <w:t>典型重大科技成果案例可提供项目相关图片及</w:t>
      </w:r>
      <w:r>
        <w:rPr>
          <w:rFonts w:ascii="Times New Roman"/>
          <w:color w:val="000000"/>
          <w:sz w:val="24"/>
          <w:szCs w:val="24"/>
        </w:rPr>
        <w:t>每项</w:t>
      </w:r>
      <w:r>
        <w:rPr>
          <w:rFonts w:ascii="Times New Roman"/>
          <w:color w:val="000000"/>
          <w:spacing w:val="-4"/>
          <w:sz w:val="24"/>
        </w:rPr>
        <w:t>待转化成果或技术相关图片各</w:t>
      </w:r>
      <w:r>
        <w:rPr>
          <w:rFonts w:ascii="Times New Roman"/>
          <w:color w:val="000000"/>
          <w:sz w:val="24"/>
          <w:szCs w:val="24"/>
        </w:rPr>
        <w:t>3-5</w:t>
      </w:r>
      <w:r>
        <w:rPr>
          <w:rFonts w:ascii="Times New Roman"/>
          <w:color w:val="000000"/>
          <w:sz w:val="24"/>
          <w:szCs w:val="24"/>
        </w:rPr>
        <w:t>张，大小</w:t>
      </w:r>
      <w:r>
        <w:rPr>
          <w:rFonts w:ascii="Times New Roman"/>
          <w:color w:val="000000"/>
          <w:sz w:val="24"/>
          <w:szCs w:val="24"/>
        </w:rPr>
        <w:t>2-5M</w:t>
      </w:r>
      <w:r>
        <w:rPr>
          <w:rFonts w:ascii="Times New Roman"/>
          <w:color w:val="000000"/>
          <w:sz w:val="24"/>
          <w:szCs w:val="24"/>
        </w:rPr>
        <w:t>，以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机构名称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或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项目名称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形式命名，与信息采集表一同报送至：</w:t>
      </w:r>
      <w:r>
        <w:rPr>
          <w:rFonts w:ascii="Times New Roman"/>
          <w:color w:val="000000"/>
          <w:sz w:val="24"/>
          <w:szCs w:val="24"/>
        </w:rPr>
        <w:t>cattcjszyb@163.com</w:t>
      </w:r>
      <w:r>
        <w:rPr>
          <w:rFonts w:ascii="Times New Roman"/>
          <w:color w:val="000000"/>
          <w:sz w:val="24"/>
          <w:szCs w:val="24"/>
        </w:rPr>
        <w:t>。</w:t>
      </w:r>
    </w:p>
    <w:p w:rsidR="005A7697" w:rsidRDefault="005A7697" w:rsidP="00A97673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25" w:rsidRDefault="009A5525">
      <w:r>
        <w:separator/>
      </w:r>
    </w:p>
  </w:endnote>
  <w:endnote w:type="continuationSeparator" w:id="0">
    <w:p w:rsidR="009A5525" w:rsidRDefault="009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A97673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767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9767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A97673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767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9767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25" w:rsidRDefault="009A5525">
      <w:r>
        <w:separator/>
      </w:r>
    </w:p>
  </w:footnote>
  <w:footnote w:type="continuationSeparator" w:id="0">
    <w:p w:rsidR="009A5525" w:rsidRDefault="009A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A5525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97673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70D00-DB0B-4846-8256-0AF96C7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930</Characters>
  <Application>Microsoft Office Word</Application>
  <DocSecurity>0</DocSecurity>
  <Lines>7</Lines>
  <Paragraphs>2</Paragraphs>
  <ScaleCrop>false</ScaleCrop>
  <Company>Gxsti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2022-03-23T09:14:00Z</dcterms:created>
  <dcterms:modified xsi:type="dcterms:W3CDTF">2022-03-23T09:14:00Z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