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shd w:val="clear" w:color="auto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附件：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080" w:firstLineChars="300"/>
        <w:jc w:val="both"/>
        <w:textAlignment w:val="auto"/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kern w:val="0"/>
          <w:sz w:val="36"/>
          <w:szCs w:val="36"/>
          <w:shd w:val="clear" w:color="auto" w:fill="FFFFFF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kern w:val="0"/>
          <w:sz w:val="36"/>
          <w:szCs w:val="36"/>
          <w:shd w:val="clear" w:color="auto" w:fill="FFFFFF"/>
          <w:lang w:val="en-US" w:eastAsia="zh-CN" w:bidi="ar"/>
        </w:rPr>
        <w:t>第十一届中国创新创业大赛（宁夏赛区）暨</w:t>
      </w:r>
    </w:p>
    <w:tbl>
      <w:tblPr>
        <w:tblStyle w:val="4"/>
        <w:tblpPr w:leftFromText="180" w:rightFromText="180" w:vertAnchor="page" w:horzAnchor="page" w:tblpX="1507" w:tblpY="3490"/>
        <w:tblOverlap w:val="never"/>
        <w:tblW w:w="97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85"/>
        <w:gridCol w:w="2370"/>
        <w:gridCol w:w="2231"/>
        <w:gridCol w:w="26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2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机构（企业）名称</w:t>
            </w:r>
          </w:p>
        </w:tc>
        <w:tc>
          <w:tcPr>
            <w:tcW w:w="72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2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机构（企业）地址</w:t>
            </w:r>
          </w:p>
        </w:tc>
        <w:tc>
          <w:tcPr>
            <w:tcW w:w="72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2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机构（企业）负责人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24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业务联系人</w:t>
            </w:r>
          </w:p>
        </w:tc>
        <w:tc>
          <w:tcPr>
            <w:tcW w:w="23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办公电话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2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邮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箱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2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经费预算</w:t>
            </w:r>
          </w:p>
        </w:tc>
        <w:tc>
          <w:tcPr>
            <w:tcW w:w="72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（选填）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5" w:hRule="atLeast"/>
        </w:trPr>
        <w:tc>
          <w:tcPr>
            <w:tcW w:w="2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申报机构简介</w:t>
            </w:r>
          </w:p>
        </w:tc>
        <w:tc>
          <w:tcPr>
            <w:tcW w:w="72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（内部设置情况、财务情况、人员情况、自身优势、承办培训服务经验业绩，其他可以佐证单位专业能力的资质、业绩、荣誉等情况，500字以内）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2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项目实施方案概述</w:t>
            </w:r>
          </w:p>
        </w:tc>
        <w:tc>
          <w:tcPr>
            <w:tcW w:w="72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（包括各阶段赛事培训组织策划、</w:t>
            </w: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师资情况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、软硬件设施、团队及人员安排</w:t>
            </w: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等，</w:t>
            </w: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300字以内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5" w:hRule="atLeast"/>
        </w:trPr>
        <w:tc>
          <w:tcPr>
            <w:tcW w:w="2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机构承诺</w:t>
            </w:r>
          </w:p>
        </w:tc>
        <w:tc>
          <w:tcPr>
            <w:tcW w:w="72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本单位郑重承诺：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本机构（企业）提供的资料真实有效；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能够按照合同内容开展大赛培训组织实施工作，保证大赛培训质量；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40" w:firstLineChars="200"/>
              <w:jc w:val="left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三、主动接受社会各界的监督，并积极配合有关部门做好审计、稽查等工作。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                      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860" w:firstLineChars="1300"/>
              <w:jc w:val="left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                             机构（企业）负责人：                                             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5500" w:firstLineChars="2500"/>
              <w:jc w:val="left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（单位盖章）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5500" w:firstLineChars="2500"/>
              <w:jc w:val="left"/>
              <w:textAlignment w:val="auto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kern w:val="0"/>
          <w:sz w:val="36"/>
          <w:szCs w:val="36"/>
          <w:shd w:val="clear" w:color="auto" w:fill="FFFFFF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kern w:val="0"/>
          <w:sz w:val="36"/>
          <w:szCs w:val="36"/>
          <w:shd w:val="clear" w:color="auto" w:fill="FFFFFF"/>
          <w:lang w:val="en-US" w:eastAsia="zh-CN" w:bidi="ar"/>
        </w:rPr>
        <w:t>第七届宁夏创新创业大赛培训服务机构报名表</w:t>
      </w:r>
    </w:p>
    <w:p>
      <w:r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kern w:val="0"/>
          <w:sz w:val="44"/>
          <w:szCs w:val="44"/>
          <w:shd w:val="clear" w:color="auto" w:fill="FFFFFF"/>
          <w:lang w:val="en-US" w:eastAsia="zh-CN" w:bidi="ar"/>
        </w:rPr>
        <w:t xml:space="preserve">                    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 xml:space="preserve">填表日期：    年    月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FC22C8"/>
    <w:multiLevelType w:val="singleLevel"/>
    <w:tmpl w:val="6CFC22C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644722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 Indent"/>
    <w:basedOn w:val="1"/>
    <w:qFormat/>
    <w:uiPriority w:val="0"/>
    <w:pPr>
      <w:spacing w:line="660" w:lineRule="exact"/>
      <w:ind w:firstLine="720" w:firstLineChars="200"/>
    </w:pPr>
    <w:rPr>
      <w:rFonts w:ascii="Calibri" w:hAnsi="Calibri" w:eastAsia="楷体_GB2312"/>
      <w:sz w:val="3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yys</dc:creator>
  <cp:lastModifiedBy>银奇</cp:lastModifiedBy>
  <dcterms:modified xsi:type="dcterms:W3CDTF">2022-05-19T06:54:34Z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