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ordWrap w:val="0"/>
        <w:spacing w:line="560" w:lineRule="exact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附件</w:t>
      </w:r>
      <w:r>
        <w:rPr>
          <w:rFonts w:hint="default" w:ascii="黑体" w:hAnsi="黑体" w:eastAsia="黑体" w:cs="黑体"/>
          <w:szCs w:val="32"/>
        </w:rPr>
        <w:t>1</w:t>
      </w:r>
      <w:r>
        <w:rPr>
          <w:rFonts w:hint="eastAsia" w:ascii="黑体" w:hAnsi="黑体" w:eastAsia="黑体" w:cs="黑体"/>
          <w:szCs w:val="32"/>
        </w:rPr>
        <w:t xml:space="preserve"> </w:t>
      </w:r>
      <w:bookmarkStart w:id="0" w:name="_GoBack"/>
      <w:bookmarkEnd w:id="0"/>
    </w:p>
    <w:p>
      <w:pPr>
        <w:pStyle w:val="3"/>
        <w:numPr>
          <w:ilvl w:val="0"/>
          <w:numId w:val="0"/>
        </w:numPr>
        <w:spacing w:before="0" w:after="0" w:line="240" w:lineRule="auto"/>
        <w:jc w:val="center"/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高精尖产业设计中心管理系统使用说明</w:t>
      </w:r>
    </w:p>
    <w:p>
      <w:pPr>
        <w:pStyle w:val="6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（一）办事入口</w:t>
      </w:r>
    </w:p>
    <w:p>
      <w:pPr>
        <w:spacing w:line="570" w:lineRule="exact"/>
        <w:ind w:firstLine="618" w:firstLineChars="200"/>
        <w:rPr>
          <w:rFonts w:ascii="仿宋_GB2312" w:hAnsi="仿宋_GB2312" w:cs="仿宋_GB2312"/>
          <w:b/>
          <w:szCs w:val="32"/>
        </w:rPr>
      </w:pPr>
      <w:r>
        <w:rPr>
          <w:rFonts w:hint="eastAsia" w:ascii="仿宋_GB2312" w:hAnsi="仿宋_GB2312" w:cs="仿宋_GB2312"/>
          <w:b/>
          <w:szCs w:val="32"/>
        </w:rPr>
        <w:t>通过北京市经济和信息化局网站登录，建议使用Chrome浏览器、火狐浏览器、360浏览器（极速模式）、Microsoft Edge浏览器。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企业用户访问北京市经济和信息化局网站（网址：</w:t>
      </w:r>
      <w:r>
        <w:rPr>
          <w:rFonts w:hint="eastAsia" w:ascii="仿宋_GB2312" w:hAnsi="仿宋_GB2312" w:cs="仿宋_GB2312"/>
          <w:szCs w:val="32"/>
          <w:u w:val="single"/>
        </w:rPr>
        <w:t>http://jxj.beijing.gov.cn/</w:t>
      </w:r>
      <w:r>
        <w:rPr>
          <w:rFonts w:hint="eastAsia" w:ascii="仿宋_GB2312" w:hAnsi="仿宋_GB2312" w:cs="仿宋_GB2312"/>
          <w:szCs w:val="32"/>
        </w:rPr>
        <w:t>），依次点击“政务服务”“办事入口”，如图1所示。</w:t>
      </w:r>
    </w:p>
    <w:p>
      <w:pPr>
        <w:jc w:val="center"/>
      </w:pPr>
      <w:r>
        <w:drawing>
          <wp:inline distT="0" distB="0" distL="114300" distR="114300">
            <wp:extent cx="5752465" cy="359029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ind w:firstLine="616" w:firstLineChars="200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图1</w:t>
      </w:r>
    </w:p>
    <w:p>
      <w:pPr>
        <w:spacing w:line="570" w:lineRule="exact"/>
        <w:ind w:firstLine="616" w:firstLineChars="200"/>
        <w:jc w:val="center"/>
        <w:rPr>
          <w:rFonts w:ascii="仿宋_GB2312" w:hAnsi="仿宋_GB2312" w:cs="仿宋_GB2312"/>
          <w:szCs w:val="32"/>
        </w:rPr>
      </w:pP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已注册的企业用户可直接登录，未注册企业请点击“办事入口”中的“注册”按钮，根据提示，依次填写企业用户注册信息；具体如图2、图3所示。</w:t>
      </w: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inline distT="0" distB="0" distL="114300" distR="114300">
            <wp:extent cx="5433695" cy="2792730"/>
            <wp:effectExtent l="0" t="0" r="14605" b="7620"/>
            <wp:docPr id="10" name="图片 2" descr="微信图片_202009241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_20200924144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图2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</w:p>
    <w:p>
      <w:pPr>
        <w:jc w:val="center"/>
      </w:pPr>
      <w:r>
        <w:drawing>
          <wp:inline distT="0" distB="0" distL="114300" distR="114300">
            <wp:extent cx="4714875" cy="3968115"/>
            <wp:effectExtent l="0" t="0" r="952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图3</w:t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登录后，在“事项申请”栏目下，选择“高精尖产业设计中心”，点击“申请”，如图4所示。如“事项申请”中无此系统，点击“用户解绑申请”提交申请。</w:t>
      </w:r>
    </w:p>
    <w:p>
      <w:pPr>
        <w:jc w:val="center"/>
        <w:rPr>
          <w:rFonts w:ascii="宋体" w:hAnsi="宋体" w:cs="Courier New"/>
          <w:szCs w:val="32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ind w:firstLine="616" w:firstLineChars="200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图4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申请后，点击“开始申报”进入系统进行填报。</w:t>
      </w:r>
    </w:p>
    <w:p>
      <w:pPr>
        <w:pStyle w:val="6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（二）企业认定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进入系统首页</w:t>
      </w:r>
      <w:r>
        <w:rPr>
          <w:rFonts w:ascii="仿宋_GB2312" w:hAnsi="仿宋_GB2312" w:cs="仿宋_GB2312"/>
          <w:szCs w:val="32"/>
        </w:rPr>
        <w:t>，</w:t>
      </w:r>
      <w:r>
        <w:rPr>
          <w:rFonts w:hint="eastAsia" w:ascii="仿宋_GB2312" w:hAnsi="仿宋_GB2312" w:cs="仿宋_GB2312"/>
          <w:szCs w:val="32"/>
        </w:rPr>
        <w:t>点击“申请”按钮，选择申请类别，并填写申报信息，如图5、图6、图7、图8、图9所示。</w:t>
      </w:r>
    </w:p>
    <w:p>
      <w:pPr>
        <w:ind w:left="0" w:leftChars="-50"/>
        <w:jc w:val="center"/>
        <w:rPr>
          <w:rFonts w:eastAsia="宋体"/>
        </w:rPr>
      </w:pPr>
      <w:r>
        <w:drawing>
          <wp:inline distT="0" distB="0" distL="114300" distR="114300">
            <wp:extent cx="5753735" cy="1441450"/>
            <wp:effectExtent l="0" t="0" r="18415" b="635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图5 首页</w:t>
      </w: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图6 选择申请类别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企业依次填写申请信息。</w:t>
      </w:r>
    </w:p>
    <w:p>
      <w:pPr>
        <w:spacing w:line="240" w:lineRule="auto"/>
        <w:rPr>
          <w:rFonts w:ascii="仿宋_GB2312" w:hAnsi="仿宋_GB2312" w:cs="仿宋_GB2312"/>
          <w:szCs w:val="32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图7 申请信息</w:t>
      </w: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</w:p>
    <w:p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图8 附件材料</w:t>
      </w:r>
    </w:p>
    <w:p>
      <w:pPr>
        <w:spacing w:line="570" w:lineRule="exact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color w:val="FF0000"/>
          <w:sz w:val="28"/>
          <w:szCs w:val="28"/>
        </w:rPr>
        <w:t>注：若附件过大，无法上传，可将附件拆分成多个附件分开上传！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点击“暂存”保存还未填写完毕的数据，点击“保存”存储所有数据并进行数据有效性校验，保存后才可点击提交按钮。</w:t>
      </w:r>
    </w:p>
    <w:p>
      <w:pPr>
        <w:spacing w:line="240" w:lineRule="auto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ascii="仿宋_GB2312" w:hAnsi="仿宋_GB2312" w:cs="仿宋_GB2312"/>
          <w:b/>
          <w:bCs/>
          <w:color w:val="FF0000"/>
          <w:sz w:val="28"/>
          <w:szCs w:val="28"/>
        </w:rPr>
        <w:drawing>
          <wp:inline distT="0" distB="0" distL="114300" distR="114300">
            <wp:extent cx="5753735" cy="2712085"/>
            <wp:effectExtent l="0" t="0" r="18415" b="12065"/>
            <wp:docPr id="2" name="图片 9" descr="微信截图_2020092815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微信截图_202009281516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hint="eastAsia" w:ascii="仿宋_GB2312" w:hAnsi="仿宋_GB2312" w:cs="仿宋_GB2312"/>
          <w:szCs w:val="32"/>
        </w:rPr>
        <w:t>图9 保存</w:t>
      </w:r>
    </w:p>
    <w:p/>
    <w:p>
      <w:pPr>
        <w:pStyle w:val="6"/>
        <w:spacing w:line="570" w:lineRule="exact"/>
        <w:ind w:left="420"/>
        <w:rPr>
          <w:rFonts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（三）企业复核</w:t>
      </w:r>
    </w:p>
    <w:p>
      <w:pPr>
        <w:spacing w:line="570" w:lineRule="exact"/>
        <w:ind w:firstLine="616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需要复核的企业，点击“申请”填写复核材料。</w:t>
      </w:r>
    </w:p>
    <w:p>
      <w:pPr>
        <w:spacing w:line="240" w:lineRule="auto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/>
          <w:szCs w:val="32"/>
        </w:rPr>
        <w:drawing>
          <wp:inline distT="0" distB="0" distL="114300" distR="114300">
            <wp:extent cx="5753735" cy="2293620"/>
            <wp:effectExtent l="0" t="0" r="18415" b="11430"/>
            <wp:docPr id="9" name="图片 10" descr="微信截图_2020092811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截图_20200928114233"/>
                    <pic:cNvPicPr>
                      <a:picLocks noChangeAspect="1"/>
                    </pic:cNvPicPr>
                  </pic:nvPicPr>
                  <pic:blipFill>
                    <a:blip r:embed="rId14"/>
                    <a:srcRect t="1543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图10 复核材料</w:t>
      </w:r>
    </w:p>
    <w:p>
      <w:pPr>
        <w:pStyle w:val="2"/>
        <w:rPr>
          <w:rFonts w:ascii="仿宋_GB2312" w:hAnsi="仿宋_GB2312" w:cs="仿宋_GB2312"/>
          <w:szCs w:val="32"/>
        </w:rPr>
      </w:pPr>
    </w:p>
    <w:sectPr>
      <w:footerReference r:id="rId3" w:type="default"/>
      <w:pgSz w:w="11906" w:h="16838"/>
      <w:pgMar w:top="1361" w:right="1588" w:bottom="1984" w:left="1474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Courier New">
    <w:altName w:val="DejaVu Sans"/>
    <w:panose1 w:val="02070309020205020404"/>
    <w:charset w:val="00"/>
    <w:family w:val="moder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imsun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240" w:lineRule="auto"/>
      <w:ind w:left="425" w:leftChars="-138" w:right="360" w:hanging="424" w:hangingChars="202"/>
      <w:jc w:val="left"/>
      <w:rPr>
        <w:rFonts w:eastAsia="宋体"/>
        <w:spacing w:val="0"/>
        <w:kern w:val="0"/>
        <w:sz w:val="21"/>
        <w:szCs w:val="21"/>
      </w:rPr>
    </w:pPr>
  </w:p>
  <w:p>
    <w:pPr>
      <w:pStyle w:val="41"/>
      <w:autoSpaceDN w:val="0"/>
      <w:spacing w:line="60" w:lineRule="atLeast"/>
      <w:ind w:left="0" w:leftChars="-46"/>
      <w:rPr>
        <w:rFonts w:ascii="仿宋_GB2312"/>
      </w:rPr>
    </w:pPr>
    <w: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3975" cy="152400"/>
              <wp:effectExtent l="0" t="0" r="0" b="0"/>
              <wp:wrapNone/>
              <wp:docPr id="4098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top:0pt;height:12pt;width:4.25pt;mso-position-horizontal:center;mso-position-horizontal-relative:margin;mso-wrap-style:none;z-index:251657216;mso-width-relative:page;mso-height-relative:page;" filled="f" stroked="f" coordsize="21600,21600" o:gfxdata="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FgAAAGRycy9QSwECFAAU&#10;AAAACACHTuJA3+AYMtEAAAACAQAADwAAAAAAAAABACAAAAA4AAAAZHJzL2Rvd25yZXYueG1sUEsB&#10;AhQAFAAAAAgAh07iQDWwMd+tAQAANwMAAA4AAAAAAAAAAQAgAAAAN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9060" cy="1524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26" o:spt="1" style="position:absolute;left:0pt;margin-top:0pt;height:12pt;width:7.8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AheBke0QAAAAMBAAAPAAAAAAAAAAEAIAAAADgAAABkcnMvZG93bnJldi54bWxQSwEC&#10;FAAUAAAACACHTuJAWuf0+awBAAA3AwAADgAAAAAAAAABACAAAAA2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chineseCountingThousand"/>
      <w:pStyle w:val="27"/>
      <w:suff w:val="space"/>
      <w:lvlText w:val="第%1章"/>
      <w:lvlJc w:val="left"/>
      <w:pPr>
        <w:ind w:left="0" w:firstLine="454"/>
      </w:pPr>
      <w:rPr>
        <w:rFonts w:hint="eastAsia" w:eastAsia="方正黑体_GBK"/>
        <w:color w:val="auto"/>
      </w:rPr>
    </w:lvl>
    <w:lvl w:ilvl="1" w:tentative="0">
      <w:start w:val="1"/>
      <w:numFmt w:val="chineseCountingThousand"/>
      <w:suff w:val="space"/>
      <w:lvlText w:val="第%2条"/>
      <w:lvlJc w:val="left"/>
      <w:pPr>
        <w:ind w:left="0" w:firstLine="0"/>
      </w:pPr>
      <w:rPr>
        <w:rFonts w:hint="eastAsia" w:eastAsia="方正黑体_GBK"/>
        <w:color w:val="auto"/>
      </w:rPr>
    </w:lvl>
    <w:lvl w:ilvl="2" w:tentative="0">
      <w:start w:val="1"/>
      <w:numFmt w:val="chineseCountingThousand"/>
      <w:suff w:val="space"/>
      <w:lvlText w:val="第%3条"/>
      <w:lvlJc w:val="left"/>
      <w:pPr>
        <w:ind w:left="0" w:firstLine="454"/>
      </w:pPr>
      <w:rPr>
        <w:rFonts w:hint="eastAsia"/>
        <w:color w:val="auto"/>
      </w:rPr>
    </w:lvl>
    <w:lvl w:ilvl="3" w:tentative="0">
      <w:start w:val="1"/>
      <w:numFmt w:val="chineseCountingThousand"/>
      <w:suff w:val="space"/>
      <w:lvlText w:val="（%4）"/>
      <w:lvlJc w:val="left"/>
      <w:pPr>
        <w:ind w:left="0" w:firstLine="340"/>
      </w:pPr>
      <w:rPr>
        <w:rFonts w:hint="eastAsia"/>
        <w:color w:val="auto"/>
      </w:rPr>
    </w:lvl>
    <w:lvl w:ilvl="4" w:tentative="0">
      <w:start w:val="1"/>
      <w:numFmt w:val="decimal"/>
      <w:suff w:val="space"/>
      <w:lvlText w:val="%5．"/>
      <w:lvlJc w:val="left"/>
      <w:pPr>
        <w:ind w:left="0" w:firstLine="454"/>
      </w:pPr>
      <w:rPr>
        <w:rFonts w:hint="eastAsia"/>
        <w:color w:val="auto"/>
      </w:rPr>
    </w:lvl>
    <w:lvl w:ilvl="5" w:tentative="0">
      <w:start w:val="1"/>
      <w:numFmt w:val="decimal"/>
      <w:suff w:val="space"/>
      <w:lvlText w:val="（%6）"/>
      <w:lvlJc w:val="left"/>
      <w:pPr>
        <w:ind w:left="0" w:firstLine="340"/>
      </w:pPr>
      <w:rPr>
        <w:rFonts w:hint="eastAsia"/>
        <w:color w:val="auto"/>
      </w:rPr>
    </w:lvl>
    <w:lvl w:ilvl="6" w:tentative="0">
      <w:start w:val="1"/>
      <w:numFmt w:val="decimalEnclosedCircle"/>
      <w:suff w:val="space"/>
      <w:lvlText w:val="%7 "/>
      <w:lvlJc w:val="left"/>
      <w:pPr>
        <w:ind w:left="0" w:firstLine="454"/>
      </w:pPr>
      <w:rPr>
        <w:rFonts w:hint="eastAsia"/>
        <w:color w:val="auto"/>
      </w:rPr>
    </w:lvl>
    <w:lvl w:ilvl="7" w:tentative="0">
      <w:start w:val="1"/>
      <w:numFmt w:val="decimal"/>
      <w:suff w:val="space"/>
      <w:lvlText w:val="%8）"/>
      <w:lvlJc w:val="left"/>
      <w:pPr>
        <w:ind w:left="0" w:firstLine="454"/>
      </w:pPr>
      <w:rPr>
        <w:rFonts w:hint="eastAsia"/>
        <w:color w:val="auto"/>
      </w:rPr>
    </w:lvl>
    <w:lvl w:ilvl="8" w:tentative="0">
      <w:start w:val="1"/>
      <w:numFmt w:val="none"/>
      <w:suff w:val="space"/>
      <w:lvlText w:val="a．"/>
      <w:lvlJc w:val="left"/>
      <w:pPr>
        <w:ind w:left="0" w:firstLine="454"/>
      </w:pPr>
      <w:rPr>
        <w:rFonts w:hint="eastAsia"/>
        <w:color w:val="auto"/>
      </w:rPr>
    </w:lvl>
  </w:abstractNum>
  <w:abstractNum w:abstractNumId="1">
    <w:nsid w:val="00000004"/>
    <w:multiLevelType w:val="multilevel"/>
    <w:tmpl w:val="00000004"/>
    <w:lvl w:ilvl="0" w:tentative="0">
      <w:start w:val="1"/>
      <w:numFmt w:val="chineseCountingThousand"/>
      <w:pStyle w:val="34"/>
      <w:lvlText w:val="%1、"/>
      <w:lvlJc w:val="left"/>
      <w:pPr>
        <w:ind w:left="907" w:hanging="907"/>
      </w:pPr>
      <w:rPr>
        <w:rFonts w:hint="eastAsia"/>
        <w:lang w:val="en-US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3488" w:hanging="794"/>
      </w:pPr>
      <w:rPr>
        <w:rFonts w:hint="eastAsia"/>
      </w:rPr>
    </w:lvl>
    <w:lvl w:ilvl="2" w:tentative="0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3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35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3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pStyle w:val="39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isLgl/>
      <w:suff w:val="space"/>
      <w:lvlText w:val="表 %1.%8 "/>
      <w:lvlJc w:val="left"/>
      <w:pPr>
        <w:ind w:left="3260" w:firstLine="0"/>
      </w:pPr>
      <w:rPr>
        <w:rFonts w:hint="eastAsia"/>
        <w:lang w:val="en-US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00000008"/>
    <w:multiLevelType w:val="multilevel"/>
    <w:tmpl w:val="00000008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2277"/>
        </w:tabs>
        <w:ind w:left="2277" w:hanging="576"/>
      </w:pPr>
      <w:rPr>
        <w:rFonts w:hint="eastAsia" w:cs="Times New Roman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2421"/>
        </w:tabs>
        <w:ind w:left="2421" w:hanging="720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nforcement="0"/>
  <w:defaultTabStop w:val="720"/>
  <w:drawingGridHorizontalSpacing w:val="0"/>
  <w:drawingGridVerticalSpacing w:val="295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0D4"/>
    <w:rsid w:val="00007770"/>
    <w:rsid w:val="00012048"/>
    <w:rsid w:val="00017D7A"/>
    <w:rsid w:val="00024DAD"/>
    <w:rsid w:val="000420B3"/>
    <w:rsid w:val="00047F65"/>
    <w:rsid w:val="00055609"/>
    <w:rsid w:val="00092BAD"/>
    <w:rsid w:val="00093D04"/>
    <w:rsid w:val="000A7880"/>
    <w:rsid w:val="000E58DF"/>
    <w:rsid w:val="001025AA"/>
    <w:rsid w:val="001044FC"/>
    <w:rsid w:val="00110D95"/>
    <w:rsid w:val="00114A50"/>
    <w:rsid w:val="0014616B"/>
    <w:rsid w:val="0017652F"/>
    <w:rsid w:val="001A336A"/>
    <w:rsid w:val="001A613E"/>
    <w:rsid w:val="001C5651"/>
    <w:rsid w:val="001D74E1"/>
    <w:rsid w:val="001F3AF5"/>
    <w:rsid w:val="001F4641"/>
    <w:rsid w:val="00201CDB"/>
    <w:rsid w:val="00204113"/>
    <w:rsid w:val="00207668"/>
    <w:rsid w:val="00242434"/>
    <w:rsid w:val="00257480"/>
    <w:rsid w:val="00266DCC"/>
    <w:rsid w:val="002A2FF5"/>
    <w:rsid w:val="002B4D85"/>
    <w:rsid w:val="002C5095"/>
    <w:rsid w:val="002E3C17"/>
    <w:rsid w:val="002E6943"/>
    <w:rsid w:val="002F5834"/>
    <w:rsid w:val="003333DD"/>
    <w:rsid w:val="00363E4D"/>
    <w:rsid w:val="00364890"/>
    <w:rsid w:val="00365351"/>
    <w:rsid w:val="00386004"/>
    <w:rsid w:val="0039243B"/>
    <w:rsid w:val="003B0C2E"/>
    <w:rsid w:val="003C54C2"/>
    <w:rsid w:val="003C6468"/>
    <w:rsid w:val="004010CB"/>
    <w:rsid w:val="004173F1"/>
    <w:rsid w:val="004236F6"/>
    <w:rsid w:val="004470DA"/>
    <w:rsid w:val="00471354"/>
    <w:rsid w:val="004731F9"/>
    <w:rsid w:val="004956ED"/>
    <w:rsid w:val="004B3318"/>
    <w:rsid w:val="004F2016"/>
    <w:rsid w:val="00521C89"/>
    <w:rsid w:val="00553730"/>
    <w:rsid w:val="005541EA"/>
    <w:rsid w:val="005713E5"/>
    <w:rsid w:val="00583413"/>
    <w:rsid w:val="005D7B8D"/>
    <w:rsid w:val="00601F13"/>
    <w:rsid w:val="00605186"/>
    <w:rsid w:val="006075C8"/>
    <w:rsid w:val="006178A4"/>
    <w:rsid w:val="00635271"/>
    <w:rsid w:val="0065179C"/>
    <w:rsid w:val="00714AA7"/>
    <w:rsid w:val="00720C4E"/>
    <w:rsid w:val="0072237B"/>
    <w:rsid w:val="00726E3F"/>
    <w:rsid w:val="00737343"/>
    <w:rsid w:val="00743C85"/>
    <w:rsid w:val="0077121A"/>
    <w:rsid w:val="007A1A08"/>
    <w:rsid w:val="007A52AE"/>
    <w:rsid w:val="007D4CBA"/>
    <w:rsid w:val="007F466D"/>
    <w:rsid w:val="00807FDE"/>
    <w:rsid w:val="00832890"/>
    <w:rsid w:val="00884132"/>
    <w:rsid w:val="008906B8"/>
    <w:rsid w:val="00924A5A"/>
    <w:rsid w:val="00940CC8"/>
    <w:rsid w:val="0094654D"/>
    <w:rsid w:val="009504EB"/>
    <w:rsid w:val="00994F68"/>
    <w:rsid w:val="009C0430"/>
    <w:rsid w:val="009D532B"/>
    <w:rsid w:val="009E3709"/>
    <w:rsid w:val="009F6D5F"/>
    <w:rsid w:val="00A144B6"/>
    <w:rsid w:val="00A643A8"/>
    <w:rsid w:val="00AA2123"/>
    <w:rsid w:val="00AA6706"/>
    <w:rsid w:val="00AB3838"/>
    <w:rsid w:val="00AC3808"/>
    <w:rsid w:val="00AD2AFC"/>
    <w:rsid w:val="00AD731E"/>
    <w:rsid w:val="00AF579B"/>
    <w:rsid w:val="00B40593"/>
    <w:rsid w:val="00B50033"/>
    <w:rsid w:val="00B64E47"/>
    <w:rsid w:val="00B7360F"/>
    <w:rsid w:val="00B808C3"/>
    <w:rsid w:val="00B97C2A"/>
    <w:rsid w:val="00B97E73"/>
    <w:rsid w:val="00BB2798"/>
    <w:rsid w:val="00BC23B2"/>
    <w:rsid w:val="00BC3941"/>
    <w:rsid w:val="00BC4312"/>
    <w:rsid w:val="00BE3E8F"/>
    <w:rsid w:val="00BE55E4"/>
    <w:rsid w:val="00C11194"/>
    <w:rsid w:val="00C12901"/>
    <w:rsid w:val="00C1432F"/>
    <w:rsid w:val="00C20F01"/>
    <w:rsid w:val="00C32E3F"/>
    <w:rsid w:val="00C710D4"/>
    <w:rsid w:val="00C968D4"/>
    <w:rsid w:val="00CC2CB9"/>
    <w:rsid w:val="00CF22EB"/>
    <w:rsid w:val="00D15A47"/>
    <w:rsid w:val="00D269FF"/>
    <w:rsid w:val="00D375B1"/>
    <w:rsid w:val="00D51B02"/>
    <w:rsid w:val="00D5463A"/>
    <w:rsid w:val="00D606DE"/>
    <w:rsid w:val="00D91B09"/>
    <w:rsid w:val="00D95704"/>
    <w:rsid w:val="00DA7C54"/>
    <w:rsid w:val="00DC142B"/>
    <w:rsid w:val="00DC425E"/>
    <w:rsid w:val="00DC794B"/>
    <w:rsid w:val="00DC79EB"/>
    <w:rsid w:val="00DD6E0F"/>
    <w:rsid w:val="00DE4755"/>
    <w:rsid w:val="00DF0B44"/>
    <w:rsid w:val="00DF1E8A"/>
    <w:rsid w:val="00E025B3"/>
    <w:rsid w:val="00E05C73"/>
    <w:rsid w:val="00E321B7"/>
    <w:rsid w:val="00E44692"/>
    <w:rsid w:val="00E8472D"/>
    <w:rsid w:val="00E87771"/>
    <w:rsid w:val="00E90B59"/>
    <w:rsid w:val="00EA686D"/>
    <w:rsid w:val="00EB2364"/>
    <w:rsid w:val="00EB24EE"/>
    <w:rsid w:val="00EF4A14"/>
    <w:rsid w:val="00F34650"/>
    <w:rsid w:val="00F477C8"/>
    <w:rsid w:val="00F54A47"/>
    <w:rsid w:val="00F600D6"/>
    <w:rsid w:val="00F82378"/>
    <w:rsid w:val="00F95C49"/>
    <w:rsid w:val="00FC35D4"/>
    <w:rsid w:val="00FD2159"/>
    <w:rsid w:val="00FD4E7E"/>
    <w:rsid w:val="00FE68D9"/>
    <w:rsid w:val="00FF4E18"/>
    <w:rsid w:val="04E92D7F"/>
    <w:rsid w:val="07FBE9E8"/>
    <w:rsid w:val="0ABE6046"/>
    <w:rsid w:val="0F0D2207"/>
    <w:rsid w:val="10D12253"/>
    <w:rsid w:val="17F78E6F"/>
    <w:rsid w:val="17FB5F74"/>
    <w:rsid w:val="17FB7A5F"/>
    <w:rsid w:val="19CF64AD"/>
    <w:rsid w:val="19FD6205"/>
    <w:rsid w:val="1ADE8022"/>
    <w:rsid w:val="1BC7C7C7"/>
    <w:rsid w:val="1C994606"/>
    <w:rsid w:val="1DB63058"/>
    <w:rsid w:val="1DDB2349"/>
    <w:rsid w:val="1E8A042E"/>
    <w:rsid w:val="1EFBC075"/>
    <w:rsid w:val="1F73AD9E"/>
    <w:rsid w:val="21B91738"/>
    <w:rsid w:val="257C7F9D"/>
    <w:rsid w:val="257FC568"/>
    <w:rsid w:val="27FF47D4"/>
    <w:rsid w:val="296950BE"/>
    <w:rsid w:val="2B9D2502"/>
    <w:rsid w:val="2D9F547D"/>
    <w:rsid w:val="2DF77697"/>
    <w:rsid w:val="2EA60F80"/>
    <w:rsid w:val="2FAC4338"/>
    <w:rsid w:val="2FB63ECE"/>
    <w:rsid w:val="315F15C6"/>
    <w:rsid w:val="31C04E0C"/>
    <w:rsid w:val="33894C97"/>
    <w:rsid w:val="33BE84AE"/>
    <w:rsid w:val="37DFF282"/>
    <w:rsid w:val="37FF596E"/>
    <w:rsid w:val="38CA2EAD"/>
    <w:rsid w:val="3A0139C3"/>
    <w:rsid w:val="3ABDEFDE"/>
    <w:rsid w:val="3B7F4572"/>
    <w:rsid w:val="3BCFC5C0"/>
    <w:rsid w:val="3BFFF825"/>
    <w:rsid w:val="3DDF88C9"/>
    <w:rsid w:val="3DEF1ACA"/>
    <w:rsid w:val="3DFD19AD"/>
    <w:rsid w:val="3F6FCEE4"/>
    <w:rsid w:val="3FDB5822"/>
    <w:rsid w:val="3FDF2381"/>
    <w:rsid w:val="3FFDDD0A"/>
    <w:rsid w:val="3FFE0D13"/>
    <w:rsid w:val="41C7B4A6"/>
    <w:rsid w:val="423331DB"/>
    <w:rsid w:val="423E481E"/>
    <w:rsid w:val="454B5BE7"/>
    <w:rsid w:val="47CE0815"/>
    <w:rsid w:val="485D7931"/>
    <w:rsid w:val="4B2043C2"/>
    <w:rsid w:val="4BDE30AA"/>
    <w:rsid w:val="4D5FE2E1"/>
    <w:rsid w:val="4EF34FDD"/>
    <w:rsid w:val="52A41D2E"/>
    <w:rsid w:val="52FA289E"/>
    <w:rsid w:val="54CD05D2"/>
    <w:rsid w:val="550DBF9E"/>
    <w:rsid w:val="55F0410E"/>
    <w:rsid w:val="563DEF45"/>
    <w:rsid w:val="56EAB52C"/>
    <w:rsid w:val="57694A5C"/>
    <w:rsid w:val="57FDFAE7"/>
    <w:rsid w:val="5AEED48E"/>
    <w:rsid w:val="5B9D6F1A"/>
    <w:rsid w:val="5BDA23BA"/>
    <w:rsid w:val="5BED9B17"/>
    <w:rsid w:val="5CFDAD9B"/>
    <w:rsid w:val="5D5AC95F"/>
    <w:rsid w:val="5DA78D0F"/>
    <w:rsid w:val="5DFD66AD"/>
    <w:rsid w:val="5E5FF64B"/>
    <w:rsid w:val="5E679162"/>
    <w:rsid w:val="5EAFE3E7"/>
    <w:rsid w:val="5EC7D1A7"/>
    <w:rsid w:val="5EFFA766"/>
    <w:rsid w:val="5F67BA47"/>
    <w:rsid w:val="5F7FC70B"/>
    <w:rsid w:val="5FBDC391"/>
    <w:rsid w:val="5FDE6D00"/>
    <w:rsid w:val="5FE63066"/>
    <w:rsid w:val="5FFB1BCB"/>
    <w:rsid w:val="5FFEC8D4"/>
    <w:rsid w:val="62511869"/>
    <w:rsid w:val="63FDF736"/>
    <w:rsid w:val="6516F541"/>
    <w:rsid w:val="69D04EDF"/>
    <w:rsid w:val="6B5F2724"/>
    <w:rsid w:val="6BDA6A34"/>
    <w:rsid w:val="6CFB6C8E"/>
    <w:rsid w:val="6D772E78"/>
    <w:rsid w:val="6DCB6256"/>
    <w:rsid w:val="6EF73FDF"/>
    <w:rsid w:val="6EFFBD57"/>
    <w:rsid w:val="6F36C921"/>
    <w:rsid w:val="6F97FED4"/>
    <w:rsid w:val="6FAF15E1"/>
    <w:rsid w:val="6FBA5A59"/>
    <w:rsid w:val="6FED5B6D"/>
    <w:rsid w:val="708E6ED0"/>
    <w:rsid w:val="72FF8619"/>
    <w:rsid w:val="733DC096"/>
    <w:rsid w:val="735C1165"/>
    <w:rsid w:val="73B76A89"/>
    <w:rsid w:val="73CD24F3"/>
    <w:rsid w:val="75EF05E5"/>
    <w:rsid w:val="760D2348"/>
    <w:rsid w:val="76A7ADE7"/>
    <w:rsid w:val="77A7CC0D"/>
    <w:rsid w:val="77B7B1E8"/>
    <w:rsid w:val="77BA1141"/>
    <w:rsid w:val="77BD3453"/>
    <w:rsid w:val="77DDE73C"/>
    <w:rsid w:val="77EAE107"/>
    <w:rsid w:val="77EF59D8"/>
    <w:rsid w:val="78DF1864"/>
    <w:rsid w:val="793F44F7"/>
    <w:rsid w:val="7977AF93"/>
    <w:rsid w:val="7A73A4B1"/>
    <w:rsid w:val="7B7D3532"/>
    <w:rsid w:val="7B7F3B0B"/>
    <w:rsid w:val="7B89BD08"/>
    <w:rsid w:val="7BAF1D59"/>
    <w:rsid w:val="7BAF84FE"/>
    <w:rsid w:val="7BBE9B75"/>
    <w:rsid w:val="7BE40417"/>
    <w:rsid w:val="7BF71BDA"/>
    <w:rsid w:val="7BFB752D"/>
    <w:rsid w:val="7BFFB9ED"/>
    <w:rsid w:val="7C7906D0"/>
    <w:rsid w:val="7CBBAD51"/>
    <w:rsid w:val="7CBF2C51"/>
    <w:rsid w:val="7CED181C"/>
    <w:rsid w:val="7D6ED608"/>
    <w:rsid w:val="7DFDB03B"/>
    <w:rsid w:val="7DFF0917"/>
    <w:rsid w:val="7DFFC39C"/>
    <w:rsid w:val="7E5FEF22"/>
    <w:rsid w:val="7E6FEAF4"/>
    <w:rsid w:val="7ED7FC39"/>
    <w:rsid w:val="7EEFF328"/>
    <w:rsid w:val="7EFA33A4"/>
    <w:rsid w:val="7EFF1643"/>
    <w:rsid w:val="7F77F374"/>
    <w:rsid w:val="7F7E2D9F"/>
    <w:rsid w:val="7F7E78BE"/>
    <w:rsid w:val="7F7F334A"/>
    <w:rsid w:val="7F7FC202"/>
    <w:rsid w:val="7FA719F1"/>
    <w:rsid w:val="7FAB2D43"/>
    <w:rsid w:val="7FBB6E26"/>
    <w:rsid w:val="7FBD21A2"/>
    <w:rsid w:val="7FBFBDEB"/>
    <w:rsid w:val="7FC0D2D3"/>
    <w:rsid w:val="7FDEBDAB"/>
    <w:rsid w:val="7FDFCE45"/>
    <w:rsid w:val="7FE5F603"/>
    <w:rsid w:val="7FFAFAEC"/>
    <w:rsid w:val="7FFD30E6"/>
    <w:rsid w:val="7FFF3305"/>
    <w:rsid w:val="7FFF79D7"/>
    <w:rsid w:val="895F2AF4"/>
    <w:rsid w:val="8F6AA916"/>
    <w:rsid w:val="95B1D911"/>
    <w:rsid w:val="965FE8C8"/>
    <w:rsid w:val="967FA6B5"/>
    <w:rsid w:val="96F7C223"/>
    <w:rsid w:val="9AB4DB55"/>
    <w:rsid w:val="9BBB1381"/>
    <w:rsid w:val="9DBF3858"/>
    <w:rsid w:val="9E6150E6"/>
    <w:rsid w:val="9FFBC082"/>
    <w:rsid w:val="ABEBFD4C"/>
    <w:rsid w:val="ADF5A18D"/>
    <w:rsid w:val="AE8F503A"/>
    <w:rsid w:val="AFD1634A"/>
    <w:rsid w:val="B37F91CC"/>
    <w:rsid w:val="B3DE3782"/>
    <w:rsid w:val="B69DA291"/>
    <w:rsid w:val="B77E5C9F"/>
    <w:rsid w:val="B9CFBD3A"/>
    <w:rsid w:val="BB560497"/>
    <w:rsid w:val="BBADED4D"/>
    <w:rsid w:val="BBFDAA5F"/>
    <w:rsid w:val="BD390375"/>
    <w:rsid w:val="BDBF4B65"/>
    <w:rsid w:val="BDDABCD6"/>
    <w:rsid w:val="BDFF923D"/>
    <w:rsid w:val="BEBF508F"/>
    <w:rsid w:val="BEFB7A8D"/>
    <w:rsid w:val="BEFE0BBF"/>
    <w:rsid w:val="BF2DE1E3"/>
    <w:rsid w:val="BF753531"/>
    <w:rsid w:val="BFA70B67"/>
    <w:rsid w:val="BFF62A8E"/>
    <w:rsid w:val="BFF65379"/>
    <w:rsid w:val="BFF7AB23"/>
    <w:rsid w:val="BFFF89B8"/>
    <w:rsid w:val="C7B7CFA5"/>
    <w:rsid w:val="C7BF8104"/>
    <w:rsid w:val="CB3C42B8"/>
    <w:rsid w:val="CDDEB78C"/>
    <w:rsid w:val="CFBD5BCB"/>
    <w:rsid w:val="CFFFADEF"/>
    <w:rsid w:val="D5EB7F13"/>
    <w:rsid w:val="DC5B06FB"/>
    <w:rsid w:val="DCFFE7B0"/>
    <w:rsid w:val="DDDCB4F2"/>
    <w:rsid w:val="DE7EA9A1"/>
    <w:rsid w:val="DF3EF37F"/>
    <w:rsid w:val="DF646D35"/>
    <w:rsid w:val="DF9FCB8A"/>
    <w:rsid w:val="DFDB8A78"/>
    <w:rsid w:val="DFED2C2C"/>
    <w:rsid w:val="DFF7C845"/>
    <w:rsid w:val="DFFFA1B3"/>
    <w:rsid w:val="E2FE32EA"/>
    <w:rsid w:val="E69D0AAD"/>
    <w:rsid w:val="E7BFEA94"/>
    <w:rsid w:val="E7C1A07E"/>
    <w:rsid w:val="E7D53166"/>
    <w:rsid w:val="E7FF1F3F"/>
    <w:rsid w:val="E8B21290"/>
    <w:rsid w:val="EBDED523"/>
    <w:rsid w:val="EC3D2F31"/>
    <w:rsid w:val="EDBB6195"/>
    <w:rsid w:val="EDDA2160"/>
    <w:rsid w:val="EDEDE63C"/>
    <w:rsid w:val="EEFBD27F"/>
    <w:rsid w:val="EF7F0E21"/>
    <w:rsid w:val="EFAFFECD"/>
    <w:rsid w:val="EFEF6818"/>
    <w:rsid w:val="EFFFBFDE"/>
    <w:rsid w:val="EFFFC1A0"/>
    <w:rsid w:val="F3FFA4A7"/>
    <w:rsid w:val="F4DC2234"/>
    <w:rsid w:val="F767253F"/>
    <w:rsid w:val="F79B4F0C"/>
    <w:rsid w:val="F7AF0EC2"/>
    <w:rsid w:val="F7AF9086"/>
    <w:rsid w:val="F7FF170E"/>
    <w:rsid w:val="F7FF1FE0"/>
    <w:rsid w:val="F9FFD04B"/>
    <w:rsid w:val="FAE6EB77"/>
    <w:rsid w:val="FAFB3CF8"/>
    <w:rsid w:val="FAFFEBA5"/>
    <w:rsid w:val="FB6F4CF6"/>
    <w:rsid w:val="FB99B821"/>
    <w:rsid w:val="FBBE512B"/>
    <w:rsid w:val="FBDF5F49"/>
    <w:rsid w:val="FBDF6A16"/>
    <w:rsid w:val="FBEF03AD"/>
    <w:rsid w:val="FBFDDE11"/>
    <w:rsid w:val="FBFFEC6F"/>
    <w:rsid w:val="FBFFF883"/>
    <w:rsid w:val="FCF05C84"/>
    <w:rsid w:val="FCFBBE43"/>
    <w:rsid w:val="FCFF227D"/>
    <w:rsid w:val="FD46C6AF"/>
    <w:rsid w:val="FD7FD64E"/>
    <w:rsid w:val="FDBD21B5"/>
    <w:rsid w:val="FDD39175"/>
    <w:rsid w:val="FDDDB639"/>
    <w:rsid w:val="FDFD5E7D"/>
    <w:rsid w:val="FE3F0712"/>
    <w:rsid w:val="FE7990EB"/>
    <w:rsid w:val="FEDF80D8"/>
    <w:rsid w:val="FEF74CDD"/>
    <w:rsid w:val="FEF959EB"/>
    <w:rsid w:val="FEFBDB04"/>
    <w:rsid w:val="FEFDE853"/>
    <w:rsid w:val="FEFE4C81"/>
    <w:rsid w:val="FEFF4577"/>
    <w:rsid w:val="FEFFB886"/>
    <w:rsid w:val="FF165773"/>
    <w:rsid w:val="FF2E30D6"/>
    <w:rsid w:val="FF3F8C3E"/>
    <w:rsid w:val="FF7FCE1C"/>
    <w:rsid w:val="FFB355E1"/>
    <w:rsid w:val="FFBFB065"/>
    <w:rsid w:val="FFC7E07D"/>
    <w:rsid w:val="FFD7365A"/>
    <w:rsid w:val="FFDD7364"/>
    <w:rsid w:val="FFDFBAEF"/>
    <w:rsid w:val="FFFBC8E0"/>
    <w:rsid w:val="FFFC0A9E"/>
    <w:rsid w:val="FFFD8960"/>
    <w:rsid w:val="FFFE16E0"/>
    <w:rsid w:val="FF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widowControl/>
      <w:numPr>
        <w:ilvl w:val="0"/>
        <w:numId w:val="1"/>
      </w:numPr>
      <w:spacing w:before="240" w:after="240"/>
      <w:outlineLvl w:val="0"/>
    </w:pPr>
    <w:rPr>
      <w:rFonts w:ascii="Arial" w:hAnsi="Arial" w:eastAsia="黑体"/>
      <w:b/>
      <w:kern w:val="0"/>
      <w:szCs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widowControl/>
      <w:numPr>
        <w:ilvl w:val="1"/>
        <w:numId w:val="1"/>
      </w:numPr>
      <w:tabs>
        <w:tab w:val="left" w:pos="576"/>
      </w:tabs>
      <w:spacing w:before="240" w:after="240"/>
      <w:ind w:left="576"/>
      <w:outlineLvl w:val="1"/>
    </w:pPr>
    <w:rPr>
      <w:rFonts w:ascii="Arial" w:hAnsi="Arial" w:eastAsia="黑体"/>
      <w:kern w:val="0"/>
      <w:sz w:val="24"/>
      <w:szCs w:val="24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/>
      <w:b/>
      <w:bCs/>
      <w:sz w:val="28"/>
      <w:szCs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44"/>
    <w:qFormat/>
    <w:uiPriority w:val="99"/>
    <w:rPr>
      <w:rFonts w:ascii="宋体" w:hAnsi="Courier New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toc 3"/>
    <w:basedOn w:val="1"/>
    <w:next w:val="1"/>
    <w:qFormat/>
    <w:uiPriority w:val="39"/>
    <w:pPr>
      <w:widowControl/>
      <w:ind w:left="420"/>
      <w:jc w:val="left"/>
    </w:pPr>
    <w:rPr>
      <w:iCs/>
      <w:kern w:val="0"/>
      <w:sz w:val="20"/>
    </w:rPr>
  </w:style>
  <w:style w:type="paragraph" w:styleId="10">
    <w:name w:val="Date"/>
    <w:basedOn w:val="1"/>
    <w:next w:val="1"/>
    <w:link w:val="46"/>
    <w:unhideWhenUsed/>
    <w:qFormat/>
    <w:uiPriority w:val="99"/>
    <w:pPr>
      <w:ind w:left="100" w:leftChars="2500"/>
    </w:pPr>
  </w:style>
  <w:style w:type="paragraph" w:styleId="11">
    <w:name w:val="Balloon Text"/>
    <w:basedOn w:val="1"/>
    <w:qFormat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3">
    <w:name w:val="head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4">
    <w:name w:val="toc 1"/>
    <w:basedOn w:val="1"/>
    <w:next w:val="1"/>
    <w:qFormat/>
    <w:uiPriority w:val="39"/>
    <w:pPr>
      <w:widowControl/>
      <w:spacing w:before="120" w:after="120"/>
      <w:jc w:val="left"/>
    </w:pPr>
    <w:rPr>
      <w:bCs/>
      <w:caps/>
      <w:kern w:val="0"/>
      <w:sz w:val="20"/>
    </w:rPr>
  </w:style>
  <w:style w:type="paragraph" w:styleId="15">
    <w:name w:val="toc 2"/>
    <w:basedOn w:val="1"/>
    <w:next w:val="1"/>
    <w:qFormat/>
    <w:uiPriority w:val="39"/>
    <w:pPr>
      <w:widowControl/>
      <w:ind w:left="210"/>
      <w:jc w:val="left"/>
    </w:pPr>
    <w:rPr>
      <w:smallCaps/>
      <w:kern w:val="0"/>
      <w:sz w:val="20"/>
    </w:rPr>
  </w:style>
  <w:style w:type="paragraph" w:styleId="1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eastAsia="宋体" w:cs="宋体"/>
      <w:spacing w:val="0"/>
      <w:kern w:val="0"/>
      <w:sz w:val="24"/>
      <w:szCs w:val="24"/>
    </w:r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Title"/>
    <w:basedOn w:val="1"/>
    <w:qFormat/>
    <w:uiPriority w:val="10"/>
    <w:pPr>
      <w:widowControl/>
      <w:spacing w:line="540" w:lineRule="exact"/>
      <w:ind w:firstLine="200" w:firstLineChars="200"/>
      <w:jc w:val="center"/>
      <w:outlineLvl w:val="0"/>
    </w:pPr>
    <w:rPr>
      <w:rFonts w:ascii="仿宋_GB2312" w:hAnsi="Arial" w:eastAsia="黑体" w:cs="Arial"/>
      <w:b/>
      <w:bCs/>
      <w:kern w:val="0"/>
      <w:sz w:val="52"/>
      <w:szCs w:val="32"/>
    </w:rPr>
  </w:style>
  <w:style w:type="character" w:styleId="20">
    <w:name w:val="page number"/>
    <w:basedOn w:val="19"/>
    <w:qFormat/>
    <w:uiPriority w:val="0"/>
  </w:style>
  <w:style w:type="character" w:styleId="21">
    <w:name w:val="Emphasis"/>
    <w:basedOn w:val="19"/>
    <w:qFormat/>
    <w:uiPriority w:val="0"/>
    <w:rPr>
      <w:i/>
    </w:rPr>
  </w:style>
  <w:style w:type="character" w:styleId="22">
    <w:name w:val="line number"/>
    <w:basedOn w:val="19"/>
    <w:qFormat/>
    <w:uiPriority w:val="0"/>
  </w:style>
  <w:style w:type="character" w:styleId="23">
    <w:name w:val="Hyperlink"/>
    <w:qFormat/>
    <w:uiPriority w:val="0"/>
    <w:rPr>
      <w:color w:val="0000FF"/>
      <w:u w:val="single"/>
    </w:rPr>
  </w:style>
  <w:style w:type="table" w:styleId="25">
    <w:name w:val="Table Grid"/>
    <w:basedOn w:val="24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26">
    <w:name w:val="_Style 4"/>
    <w:basedOn w:val="1"/>
    <w:qFormat/>
    <w:uiPriority w:val="0"/>
    <w:pPr>
      <w:tabs>
        <w:tab w:val="left" w:pos="432"/>
      </w:tabs>
      <w:spacing w:line="400" w:lineRule="exact"/>
      <w:ind w:left="432" w:hanging="432"/>
    </w:pPr>
  </w:style>
  <w:style w:type="paragraph" w:customStyle="1" w:styleId="27">
    <w:name w:val="居中"/>
    <w:basedOn w:val="1"/>
    <w:qFormat/>
    <w:uiPriority w:val="0"/>
    <w:pPr>
      <w:numPr>
        <w:ilvl w:val="0"/>
        <w:numId w:val="2"/>
      </w:numPr>
    </w:pPr>
  </w:style>
  <w:style w:type="paragraph" w:customStyle="1" w:styleId="28">
    <w:name w:val="标题 3（绿盟科技）"/>
    <w:basedOn w:val="5"/>
    <w:next w:val="29"/>
    <w:qFormat/>
    <w:uiPriority w:val="0"/>
    <w:pPr>
      <w:numPr>
        <w:ilvl w:val="0"/>
        <w:numId w:val="0"/>
      </w:numPr>
      <w:tabs>
        <w:tab w:val="clear" w:pos="2421"/>
      </w:tabs>
      <w:spacing w:before="0" w:after="0" w:line="540" w:lineRule="exact"/>
      <w:ind w:left="907" w:firstLine="200" w:firstLineChars="200"/>
    </w:pPr>
    <w:rPr>
      <w:rFonts w:ascii="仿宋_GB2312" w:hAnsi="Arial" w:eastAsia="仿宋_GB2312"/>
      <w:bCs w:val="0"/>
      <w:kern w:val="0"/>
    </w:rPr>
  </w:style>
  <w:style w:type="paragraph" w:customStyle="1" w:styleId="29">
    <w:name w:val="正文（绿盟科技）"/>
    <w:qFormat/>
    <w:uiPriority w:val="0"/>
    <w:pPr>
      <w:spacing w:line="540" w:lineRule="exact"/>
      <w:ind w:firstLine="200" w:firstLineChars="200"/>
      <w:jc w:val="both"/>
    </w:pPr>
    <w:rPr>
      <w:rFonts w:ascii="仿宋_GB2312" w:hAnsi="Arial" w:eastAsia="仿宋_GB2312" w:cs="Times New Roman"/>
      <w:sz w:val="28"/>
      <w:szCs w:val="21"/>
      <w:lang w:val="en-US" w:eastAsia="zh-CN" w:bidi="ar-SA"/>
    </w:rPr>
  </w:style>
  <w:style w:type="paragraph" w:customStyle="1" w:styleId="30">
    <w:name w:val="标题 1（绿盟科技）"/>
    <w:basedOn w:val="3"/>
    <w:next w:val="29"/>
    <w:qFormat/>
    <w:uiPriority w:val="0"/>
    <w:pPr>
      <w:keepLines/>
      <w:widowControl w:val="0"/>
      <w:numPr>
        <w:numId w:val="0"/>
      </w:numPr>
      <w:spacing w:before="0" w:after="0" w:line="540" w:lineRule="exact"/>
    </w:pPr>
    <w:rPr>
      <w:rFonts w:ascii="仿宋_GB2312"/>
      <w:b w:val="0"/>
      <w:bCs/>
      <w:kern w:val="44"/>
      <w:szCs w:val="44"/>
    </w:rPr>
  </w:style>
  <w:style w:type="paragraph" w:customStyle="1" w:styleId="31">
    <w:name w:val="TOC 标题1"/>
    <w:basedOn w:val="3"/>
    <w:next w:val="1"/>
    <w:qFormat/>
    <w:uiPriority w:val="39"/>
    <w:pPr>
      <w:keepLines/>
      <w:numPr>
        <w:numId w:val="0"/>
      </w:numPr>
      <w:spacing w:after="0" w:line="259" w:lineRule="auto"/>
      <w:outlineLvl w:val="9"/>
    </w:pPr>
    <w:rPr>
      <w:rFonts w:ascii="Cambria" w:hAnsi="Cambria" w:eastAsia="宋体"/>
      <w:b w:val="0"/>
      <w:color w:val="366091"/>
    </w:rPr>
  </w:style>
  <w:style w:type="paragraph" w:customStyle="1" w:styleId="32">
    <w:name w:val="正文首行缩进（绿盟科技）"/>
    <w:basedOn w:val="29"/>
    <w:qFormat/>
    <w:uiPriority w:val="0"/>
    <w:pPr>
      <w:spacing w:after="50"/>
    </w:pPr>
  </w:style>
  <w:style w:type="paragraph" w:customStyle="1" w:styleId="33">
    <w:name w:val="标题 4（绿盟科技）"/>
    <w:basedOn w:val="6"/>
    <w:next w:val="29"/>
    <w:qFormat/>
    <w:uiPriority w:val="0"/>
    <w:pPr>
      <w:widowControl/>
      <w:numPr>
        <w:ilvl w:val="3"/>
        <w:numId w:val="3"/>
      </w:numPr>
      <w:tabs>
        <w:tab w:val="left" w:pos="360"/>
      </w:tabs>
      <w:spacing w:before="0" w:after="0" w:line="240" w:lineRule="auto"/>
      <w:ind w:left="0" w:firstLine="0"/>
    </w:pPr>
    <w:rPr>
      <w:rFonts w:ascii="仿宋_GB2312" w:hAnsi="Arial" w:eastAsia="仿宋_GB2312"/>
      <w:b w:val="0"/>
      <w:bCs w:val="0"/>
      <w:kern w:val="0"/>
      <w:sz w:val="32"/>
    </w:rPr>
  </w:style>
  <w:style w:type="paragraph" w:customStyle="1" w:styleId="34">
    <w:name w:val="标题 2（绿盟科技）"/>
    <w:basedOn w:val="4"/>
    <w:next w:val="29"/>
    <w:qFormat/>
    <w:uiPriority w:val="0"/>
    <w:pPr>
      <w:keepLines/>
      <w:widowControl w:val="0"/>
      <w:numPr>
        <w:ilvl w:val="0"/>
        <w:numId w:val="3"/>
      </w:numPr>
      <w:tabs>
        <w:tab w:val="clear" w:pos="576"/>
      </w:tabs>
      <w:spacing w:before="0" w:after="0" w:line="540" w:lineRule="exact"/>
      <w:ind w:left="0" w:firstLine="0"/>
    </w:pPr>
    <w:rPr>
      <w:rFonts w:ascii="仿宋_GB2312" w:eastAsia="楷体"/>
      <w:kern w:val="2"/>
      <w:sz w:val="32"/>
      <w:szCs w:val="32"/>
    </w:rPr>
  </w:style>
  <w:style w:type="paragraph" w:customStyle="1" w:styleId="35">
    <w:name w:val="标题 5（有编号）（绿盟科技）"/>
    <w:basedOn w:val="1"/>
    <w:next w:val="29"/>
    <w:qFormat/>
    <w:uiPriority w:val="0"/>
    <w:pPr>
      <w:keepNext/>
      <w:keepLines/>
      <w:numPr>
        <w:ilvl w:val="4"/>
        <w:numId w:val="3"/>
      </w:numPr>
      <w:ind w:firstLine="0"/>
      <w:outlineLvl w:val="4"/>
    </w:pPr>
    <w:rPr>
      <w:rFonts w:ascii="仿宋_GB2312" w:hAnsi="Arial"/>
      <w:kern w:val="0"/>
      <w:szCs w:val="28"/>
    </w:rPr>
  </w:style>
  <w:style w:type="paragraph" w:customStyle="1" w:styleId="36">
    <w:name w:val="标题 6（有编号）（绿盟科技）"/>
    <w:basedOn w:val="1"/>
    <w:next w:val="29"/>
    <w:qFormat/>
    <w:uiPriority w:val="0"/>
    <w:pPr>
      <w:keepNext/>
      <w:keepLines/>
      <w:numPr>
        <w:ilvl w:val="5"/>
        <w:numId w:val="3"/>
      </w:numPr>
      <w:spacing w:line="540" w:lineRule="exact"/>
      <w:ind w:left="0" w:firstLine="0"/>
      <w:outlineLvl w:val="5"/>
    </w:pPr>
    <w:rPr>
      <w:rFonts w:ascii="仿宋_GB2312" w:hAnsi="Arial"/>
      <w:kern w:val="0"/>
      <w:sz w:val="30"/>
      <w:szCs w:val="24"/>
      <w:lang w:val="en-GB"/>
    </w:rPr>
  </w:style>
  <w:style w:type="paragraph" w:customStyle="1" w:styleId="37">
    <w:name w:val="Char1 Char Char Char"/>
    <w:basedOn w:val="1"/>
    <w:qFormat/>
    <w:uiPriority w:val="0"/>
    <w:pPr>
      <w:tabs>
        <w:tab w:val="left" w:pos="420"/>
      </w:tabs>
      <w:ind w:left="420" w:hanging="420"/>
    </w:pPr>
    <w:rPr>
      <w:rFonts w:ascii="Tahoma" w:hAnsi="Tahoma"/>
      <w:sz w:val="28"/>
    </w:rPr>
  </w:style>
  <w:style w:type="paragraph" w:customStyle="1" w:styleId="38">
    <w:name w:val="正文仿宋"/>
    <w:basedOn w:val="1"/>
    <w:link w:val="42"/>
    <w:qFormat/>
    <w:uiPriority w:val="0"/>
    <w:pPr>
      <w:spacing w:line="600" w:lineRule="exact"/>
      <w:ind w:firstLine="640" w:firstLineChars="200"/>
    </w:pPr>
    <w:rPr>
      <w:kern w:val="0"/>
      <w:szCs w:val="32"/>
    </w:rPr>
  </w:style>
  <w:style w:type="paragraph" w:customStyle="1" w:styleId="39">
    <w:name w:val="插图标注（绿盟科技）"/>
    <w:next w:val="29"/>
    <w:qFormat/>
    <w:uiPriority w:val="0"/>
    <w:pPr>
      <w:numPr>
        <w:ilvl w:val="6"/>
        <w:numId w:val="3"/>
      </w:numPr>
      <w:spacing w:after="156"/>
      <w:jc w:val="center"/>
    </w:pPr>
    <w:rPr>
      <w:rFonts w:ascii="Arial" w:hAnsi="Arial" w:eastAsia="宋体" w:cs="Arial"/>
      <w:sz w:val="21"/>
      <w:szCs w:val="21"/>
      <w:lang w:val="en-US" w:eastAsia="zh-CN" w:bidi="ar-SA"/>
    </w:rPr>
  </w:style>
  <w:style w:type="paragraph" w:customStyle="1" w:styleId="40">
    <w:name w:val="List Paragraph1"/>
    <w:basedOn w:val="1"/>
    <w:qFormat/>
    <w:uiPriority w:val="99"/>
    <w:pPr>
      <w:ind w:firstLine="420" w:firstLineChars="200"/>
    </w:pPr>
  </w:style>
  <w:style w:type="paragraph" w:customStyle="1" w:styleId="41">
    <w:name w:val="p0"/>
    <w:basedOn w:val="1"/>
    <w:qFormat/>
    <w:uiPriority w:val="0"/>
    <w:pPr>
      <w:widowControl/>
    </w:pPr>
    <w:rPr>
      <w:rFonts w:ascii="Calibri" w:hAnsi="Calibri" w:eastAsia="宋体" w:cs="Calibri"/>
      <w:kern w:val="0"/>
      <w:szCs w:val="21"/>
    </w:rPr>
  </w:style>
  <w:style w:type="character" w:customStyle="1" w:styleId="42">
    <w:name w:val="正文仿宋 Char"/>
    <w:link w:val="38"/>
    <w:qFormat/>
    <w:uiPriority w:val="0"/>
    <w:rPr>
      <w:rFonts w:eastAsia="仿宋_GB2312"/>
      <w:kern w:val="0"/>
      <w:sz w:val="32"/>
      <w:szCs w:val="32"/>
    </w:rPr>
  </w:style>
  <w:style w:type="character" w:customStyle="1" w:styleId="43">
    <w:name w:val="hrefstyle"/>
    <w:basedOn w:val="19"/>
    <w:qFormat/>
    <w:uiPriority w:val="0"/>
  </w:style>
  <w:style w:type="character" w:customStyle="1" w:styleId="44">
    <w:name w:val="纯文本 字符"/>
    <w:basedOn w:val="19"/>
    <w:link w:val="2"/>
    <w:qFormat/>
    <w:uiPriority w:val="0"/>
    <w:rPr>
      <w:rFonts w:hint="eastAsia" w:ascii="宋体" w:hAnsi="Courier New" w:eastAsia="宋体" w:cs="Courier New"/>
      <w:spacing w:val="-6"/>
      <w:kern w:val="2"/>
      <w:sz w:val="21"/>
      <w:szCs w:val="21"/>
    </w:rPr>
  </w:style>
  <w:style w:type="paragraph" w:customStyle="1" w:styleId="45">
    <w:name w:val="列出段落1"/>
    <w:basedOn w:val="1"/>
    <w:qFormat/>
    <w:uiPriority w:val="99"/>
    <w:pPr>
      <w:ind w:firstLine="420" w:firstLineChars="200"/>
    </w:pPr>
  </w:style>
  <w:style w:type="character" w:customStyle="1" w:styleId="46">
    <w:name w:val="日期 字符"/>
    <w:basedOn w:val="19"/>
    <w:link w:val="10"/>
    <w:semiHidden/>
    <w:qFormat/>
    <w:uiPriority w:val="99"/>
    <w:rPr>
      <w:rFonts w:eastAsia="仿宋_GB2312"/>
      <w:spacing w:val="-6"/>
      <w:kern w:val="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8FA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500</Words>
  <Characters>103</Characters>
  <Lines>1</Lines>
  <Paragraphs>1</Paragraphs>
  <TotalTime>33</TotalTime>
  <ScaleCrop>false</ScaleCrop>
  <LinksUpToDate>false</LinksUpToDate>
  <CharactersWithSpaces>602</CharactersWithSpaces>
  <Application>WPS Office_10.1.0.7448_F1E327BC-269C-435d-A152-05C5408002CA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2020-08-15T21:55:00Z</dcterms:created>
  <dc:creator>史宜会</dc:creator>
  <cp:lastModifiedBy>梁化君</cp:lastModifiedBy>
  <cp:lastPrinted>2021-09-27T11:03:00Z</cp:lastPrinted>
  <dcterms:modified xsi:type="dcterms:W3CDTF">2022-09-20T17:54:42Z</dcterms:modified>
  <dc:title>No:0000001</dc:title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</Properties>
</file>