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龙科农社〔</w:t>
      </w:r>
      <w:r>
        <w:rPr>
          <w:rFonts w:hint="eastAsia" w:ascii="仿宋_GB2312" w:hAnsi="仿宋_GB2312" w:eastAsia="仿宋_GB2312" w:cs="仿宋_GB2312"/>
          <w:b w:val="0"/>
          <w:bCs/>
          <w:sz w:val="32"/>
          <w:szCs w:val="32"/>
          <w:lang w:val="en-US" w:eastAsia="zh-CN"/>
        </w:rPr>
        <w:t>2023</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6号</w:t>
      </w:r>
    </w:p>
    <w:p>
      <w:pPr>
        <w:pStyle w:val="2"/>
        <w:rPr>
          <w:rFonts w:hint="eastAsia" w:ascii="仿宋_GB2312" w:hAnsi="仿宋_GB2312" w:eastAsia="仿宋_GB2312" w:cs="仿宋_GB2312"/>
          <w:b w:val="0"/>
          <w:bCs/>
          <w:sz w:val="32"/>
          <w:szCs w:val="32"/>
          <w:lang w:val="en-US" w:eastAsia="zh-CN"/>
        </w:rPr>
      </w:pPr>
    </w:p>
    <w:p>
      <w:pPr>
        <w:pStyle w:val="2"/>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龙岩市科技特派员工作联席会议办公室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eastAsia="zh-CN"/>
        </w:rPr>
        <w:t>关于公布</w:t>
      </w:r>
      <w:r>
        <w:rPr>
          <w:rFonts w:hint="eastAsia" w:ascii="方正小标宋简体" w:hAnsi="方正小标宋简体" w:eastAsia="方正小标宋简体" w:cs="方正小标宋简体"/>
          <w:b w:val="0"/>
          <w:bCs/>
          <w:sz w:val="44"/>
          <w:szCs w:val="44"/>
          <w:lang w:val="en-US" w:eastAsia="zh-CN"/>
        </w:rPr>
        <w:t>2023</w:t>
      </w:r>
      <w:r>
        <w:rPr>
          <w:rFonts w:hint="default" w:ascii="方正小标宋简体" w:hAnsi="方正小标宋简体" w:eastAsia="方正小标宋简体" w:cs="方正小标宋简体"/>
          <w:b w:val="0"/>
          <w:bCs/>
          <w:sz w:val="44"/>
          <w:szCs w:val="44"/>
          <w:lang w:val="en" w:eastAsia="zh-CN"/>
        </w:rPr>
        <w:t>-2024</w:t>
      </w:r>
      <w:r>
        <w:rPr>
          <w:rFonts w:hint="eastAsia" w:ascii="方正小标宋简体" w:hAnsi="方正小标宋简体" w:eastAsia="方正小标宋简体" w:cs="方正小标宋简体"/>
          <w:b w:val="0"/>
          <w:bCs/>
          <w:sz w:val="44"/>
          <w:szCs w:val="44"/>
          <w:lang w:val="en-US" w:eastAsia="zh-CN"/>
        </w:rPr>
        <w:t>年</w:t>
      </w:r>
      <w:r>
        <w:rPr>
          <w:rFonts w:hint="eastAsia" w:ascii="方正小标宋简体" w:hAnsi="方正小标宋简体" w:eastAsia="方正小标宋简体" w:cs="方正小标宋简体"/>
          <w:b w:val="0"/>
          <w:bCs/>
          <w:sz w:val="44"/>
          <w:szCs w:val="44"/>
          <w:lang w:val="en" w:eastAsia="zh-CN"/>
        </w:rPr>
        <w:t>度</w:t>
      </w:r>
      <w:r>
        <w:rPr>
          <w:rFonts w:hint="eastAsia" w:ascii="方正小标宋简体" w:hAnsi="方正小标宋简体" w:eastAsia="方正小标宋简体" w:cs="方正小标宋简体"/>
          <w:b w:val="0"/>
          <w:bCs/>
          <w:sz w:val="44"/>
          <w:szCs w:val="44"/>
          <w:lang w:val="en-US" w:eastAsia="zh-CN"/>
        </w:rPr>
        <w:t>龙岩市科技特派员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选认结果的通知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eastAsia="zh-CN"/>
        </w:rPr>
        <w:t>各县（市、区）工信科技局、龙岩高新区（龙岩经开区）科技发展局，有关高校、科研院所：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根据《龙岩市人民政府办公室关于印发深入推进科技特派员制度服务乡村振兴的若干措施的通知》（龙政办规〔2022〕11号）和《龙岩市科技特派员工作联席会议办公室关于开展2023-2024年度龙岩市科技特派员选认工作的通知》（龙科农社〔2023〕1号）精神，经组织申报、县级科技主管部门推荐、</w:t>
      </w:r>
      <w:r>
        <w:rPr>
          <w:rFonts w:hint="eastAsia" w:ascii="仿宋_GB2312" w:hAnsi="仿宋_GB2312" w:eastAsia="仿宋_GB2312" w:cs="仿宋_GB2312"/>
          <w:color w:val="000000"/>
          <w:kern w:val="2"/>
          <w:sz w:val="32"/>
          <w:szCs w:val="32"/>
          <w:lang w:val="en-US" w:eastAsia="zh-CN" w:bidi="ar-SA"/>
        </w:rPr>
        <w:t>市科技特派员工作联席会议成员单位共同审核筛选，决定选认2023-2024年度龙岩市个人科技特派员279名、团队科技特派员38个（名单详见附件，同时公布在龙岩市科学技术局官网、龙岩市科技特派员综合信息服务平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请各县级科技主管部门按照《龙岩市2023-2024年度市级科技特派员年度考核工作方案》要求（另行印发，并公布在龙岩市科学技术局官网、龙岩市科技特派员综合信息服务平台），加强科技特派员日常服务管理，规范科技特派员工作绩效评价，做好科技特派员年度考核工作。请被选认的2023-2024年度市级科技特派员仔细对照年度考核工作要求和标准，认真履行科技特派员职责，保质保量完成年度工作绩效目标与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000000"/>
          <w:kern w:val="2"/>
          <w:sz w:val="32"/>
          <w:szCs w:val="32"/>
          <w:lang w:val="en-US" w:eastAsia="zh-CN" w:bidi="ar-SA"/>
        </w:rPr>
      </w:pPr>
    </w:p>
    <w:p>
      <w:pPr>
        <w:pStyle w:val="2"/>
        <w:keepNext w:val="0"/>
        <w:keepLines w:val="0"/>
        <w:pageBreakBefore w:val="0"/>
        <w:kinsoku/>
        <w:wordWrap/>
        <w:overflowPunct/>
        <w:topLinePunct w:val="0"/>
        <w:autoSpaceDE/>
        <w:autoSpaceDN/>
        <w:bidi w:val="0"/>
        <w:adjustRightInd/>
        <w:snapToGrid/>
        <w:spacing w:after="0" w:line="600" w:lineRule="exact"/>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附件：1.龙岩市2023-2024年度个人科技特派员名单</w:t>
      </w:r>
    </w:p>
    <w:p>
      <w:pPr>
        <w:pStyle w:val="2"/>
        <w:keepNext w:val="0"/>
        <w:keepLines w:val="0"/>
        <w:pageBreakBefore w:val="0"/>
        <w:kinsoku/>
        <w:wordWrap/>
        <w:overflowPunct/>
        <w:topLinePunct w:val="0"/>
        <w:autoSpaceDE/>
        <w:autoSpaceDN/>
        <w:bidi w:val="0"/>
        <w:adjustRightInd/>
        <w:snapToGrid/>
        <w:spacing w:after="0" w:line="600" w:lineRule="exact"/>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xml:space="preserve">        2.龙岩市2023-2024年度团队科技特派员名单</w:t>
      </w:r>
    </w:p>
    <w:p>
      <w:pPr>
        <w:pStyle w:val="2"/>
        <w:keepNext w:val="0"/>
        <w:keepLines w:val="0"/>
        <w:pageBreakBefore w:val="0"/>
        <w:kinsoku/>
        <w:wordWrap/>
        <w:overflowPunct/>
        <w:topLinePunct w:val="0"/>
        <w:autoSpaceDE/>
        <w:autoSpaceDN/>
        <w:bidi w:val="0"/>
        <w:adjustRightInd/>
        <w:snapToGrid/>
        <w:spacing w:after="0" w:line="600" w:lineRule="exact"/>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600" w:firstLineChars="5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龙岩市科技特派员工作联席会议办公室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600" w:firstLineChars="50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（龙岩市科学技术局代章）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600" w:firstLineChars="5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2023年6月7日</w:t>
      </w:r>
    </w:p>
    <w:p>
      <w:pPr>
        <w:ind w:left="0" w:leftChars="0" w:firstLine="0" w:firstLineChars="0"/>
        <w:jc w:val="both"/>
        <w:rPr>
          <w:rFonts w:hint="eastAsia" w:ascii="黑体" w:hAnsi="黑体" w:eastAsia="黑体" w:cs="黑体"/>
          <w:sz w:val="32"/>
          <w:szCs w:val="40"/>
          <w:lang w:val="en-US" w:eastAsia="zh-CN"/>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ind w:left="0" w:leftChars="0" w:firstLine="0" w:firstLineChars="0"/>
        <w:jc w:val="both"/>
        <w:rPr>
          <w:rFonts w:hint="eastAsia"/>
          <w:lang w:val="en-US" w:eastAsia="zh-CN"/>
        </w:rPr>
      </w:pPr>
      <w:r>
        <w:rPr>
          <w:rFonts w:hint="eastAsia" w:ascii="黑体" w:hAnsi="黑体" w:eastAsia="黑体" w:cs="黑体"/>
          <w:sz w:val="32"/>
          <w:szCs w:val="40"/>
          <w:lang w:val="en-US" w:eastAsia="zh-CN"/>
        </w:rPr>
        <w:t>附件1</w:t>
      </w:r>
      <w:r>
        <w:rPr>
          <w:rFonts w:hint="eastAsia" w:ascii="宋体" w:hAnsi="宋体" w:eastAsia="宋体" w:cs="宋体"/>
          <w:sz w:val="32"/>
          <w:szCs w:val="40"/>
          <w:lang w:val="en-US" w:eastAsia="zh-CN"/>
        </w:rPr>
        <w:t xml:space="preserve"> </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b/>
          <w:w w:val="100"/>
          <w:sz w:val="44"/>
          <w:szCs w:val="44"/>
          <w:lang w:val="en-US" w:eastAsia="zh-CN"/>
        </w:rPr>
      </w:pPr>
      <w:r>
        <w:rPr>
          <w:rFonts w:hint="eastAsia" w:ascii="方正小标宋简体" w:hAnsi="方正小标宋简体" w:eastAsia="方正小标宋简体" w:cs="方正小标宋简体"/>
          <w:b w:val="0"/>
          <w:bCs/>
          <w:w w:val="100"/>
          <w:sz w:val="44"/>
          <w:szCs w:val="44"/>
          <w:lang w:val="en-US" w:eastAsia="zh-CN"/>
        </w:rPr>
        <w:t>龙岩市2023-2024年度个人科技特派员名单</w:t>
      </w:r>
    </w:p>
    <w:tbl>
      <w:tblPr>
        <w:tblStyle w:val="9"/>
        <w:tblW w:w="59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39"/>
        <w:gridCol w:w="1290"/>
        <w:gridCol w:w="1324"/>
        <w:gridCol w:w="1215"/>
        <w:gridCol w:w="2381"/>
        <w:gridCol w:w="2687"/>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tblHeader/>
          <w:jc w:val="center"/>
        </w:trPr>
        <w:tc>
          <w:tcPr>
            <w:tcW w:w="343"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ascii="黑体" w:hAnsi="宋体" w:eastAsia="黑体" w:cs="黑体"/>
                <w:i w:val="0"/>
                <w:color w:val="000000"/>
                <w:sz w:val="24"/>
                <w:szCs w:val="24"/>
                <w:u w:val="none"/>
              </w:rPr>
            </w:pPr>
            <w:r>
              <w:rPr>
                <w:rFonts w:hint="default" w:ascii="黑体" w:hAnsi="宋体" w:eastAsia="黑体" w:cs="黑体"/>
                <w:i w:val="0"/>
                <w:color w:val="000000"/>
                <w:kern w:val="0"/>
                <w:sz w:val="24"/>
                <w:szCs w:val="24"/>
                <w:u w:val="none"/>
                <w:lang w:val="en-US" w:eastAsia="zh-CN" w:bidi="ar"/>
              </w:rPr>
              <w:t>序号</w:t>
            </w:r>
          </w:p>
        </w:tc>
        <w:tc>
          <w:tcPr>
            <w:tcW w:w="600"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黑体" w:hAnsi="宋体" w:eastAsia="黑体" w:cs="黑体"/>
                <w:i w:val="0"/>
                <w:color w:val="000000"/>
                <w:sz w:val="24"/>
                <w:szCs w:val="24"/>
                <w:u w:val="none"/>
              </w:rPr>
            </w:pPr>
            <w:r>
              <w:rPr>
                <w:rFonts w:hint="default" w:ascii="黑体" w:hAnsi="宋体" w:eastAsia="黑体" w:cs="黑体"/>
                <w:i w:val="0"/>
                <w:color w:val="000000"/>
                <w:kern w:val="0"/>
                <w:sz w:val="24"/>
                <w:szCs w:val="24"/>
                <w:u w:val="none"/>
                <w:lang w:val="en-US" w:eastAsia="zh-CN" w:bidi="ar"/>
              </w:rPr>
              <w:t>姓  名</w:t>
            </w:r>
          </w:p>
        </w:tc>
        <w:tc>
          <w:tcPr>
            <w:tcW w:w="616"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黑体" w:hAnsi="宋体" w:eastAsia="黑体" w:cs="黑体"/>
                <w:i w:val="0"/>
                <w:color w:val="000000"/>
                <w:sz w:val="24"/>
                <w:szCs w:val="24"/>
                <w:u w:val="none"/>
              </w:rPr>
            </w:pPr>
            <w:r>
              <w:rPr>
                <w:rFonts w:hint="default" w:ascii="黑体" w:hAnsi="宋体" w:eastAsia="黑体" w:cs="黑体"/>
                <w:i w:val="0"/>
                <w:color w:val="000000"/>
                <w:kern w:val="0"/>
                <w:sz w:val="24"/>
                <w:szCs w:val="24"/>
                <w:u w:val="none"/>
                <w:lang w:val="en-US" w:eastAsia="zh-CN" w:bidi="ar"/>
              </w:rPr>
              <w:t>学历</w:t>
            </w:r>
          </w:p>
        </w:tc>
        <w:tc>
          <w:tcPr>
            <w:tcW w:w="565"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黑体" w:hAnsi="宋体" w:eastAsia="黑体" w:cs="黑体"/>
                <w:i w:val="0"/>
                <w:color w:val="000000"/>
                <w:sz w:val="24"/>
                <w:szCs w:val="24"/>
                <w:u w:val="none"/>
              </w:rPr>
            </w:pPr>
            <w:r>
              <w:rPr>
                <w:rFonts w:hint="default" w:ascii="黑体" w:hAnsi="宋体" w:eastAsia="黑体" w:cs="黑体"/>
                <w:i w:val="0"/>
                <w:color w:val="000000"/>
                <w:kern w:val="0"/>
                <w:sz w:val="24"/>
                <w:szCs w:val="24"/>
                <w:u w:val="none"/>
                <w:lang w:val="en-US" w:eastAsia="zh-CN" w:bidi="ar"/>
              </w:rPr>
              <w:t>专技等级</w:t>
            </w:r>
          </w:p>
        </w:tc>
        <w:tc>
          <w:tcPr>
            <w:tcW w:w="1108"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黑体" w:hAnsi="宋体" w:eastAsia="黑体" w:cs="黑体"/>
                <w:i w:val="0"/>
                <w:color w:val="000000"/>
                <w:sz w:val="24"/>
                <w:szCs w:val="24"/>
                <w:u w:val="none"/>
              </w:rPr>
            </w:pPr>
            <w:r>
              <w:rPr>
                <w:rFonts w:hint="default" w:ascii="黑体" w:hAnsi="宋体" w:eastAsia="黑体" w:cs="黑体"/>
                <w:i w:val="0"/>
                <w:color w:val="000000"/>
                <w:kern w:val="0"/>
                <w:sz w:val="24"/>
                <w:szCs w:val="24"/>
                <w:u w:val="none"/>
                <w:lang w:val="en-US" w:eastAsia="zh-CN" w:bidi="ar"/>
              </w:rPr>
              <w:t>工作单位</w:t>
            </w:r>
          </w:p>
        </w:tc>
        <w:tc>
          <w:tcPr>
            <w:tcW w:w="1250"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黑体" w:hAnsi="宋体" w:eastAsia="黑体" w:cs="黑体"/>
                <w:i w:val="0"/>
                <w:color w:val="000000"/>
                <w:sz w:val="24"/>
                <w:szCs w:val="24"/>
                <w:u w:val="none"/>
              </w:rPr>
            </w:pPr>
            <w:r>
              <w:rPr>
                <w:rFonts w:hint="default" w:ascii="黑体" w:hAnsi="宋体" w:eastAsia="黑体" w:cs="黑体"/>
                <w:i w:val="0"/>
                <w:color w:val="000000"/>
                <w:kern w:val="0"/>
                <w:sz w:val="24"/>
                <w:szCs w:val="24"/>
                <w:u w:val="none"/>
                <w:lang w:val="en-US" w:eastAsia="zh-CN" w:bidi="ar"/>
              </w:rPr>
              <w:t>服务单位</w:t>
            </w:r>
          </w:p>
        </w:tc>
        <w:tc>
          <w:tcPr>
            <w:tcW w:w="515" w:type="pct"/>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default" w:ascii="黑体" w:hAnsi="宋体" w:eastAsia="黑体" w:cs="黑体"/>
                <w:i w:val="0"/>
                <w:color w:val="000000"/>
                <w:sz w:val="24"/>
                <w:szCs w:val="24"/>
                <w:u w:val="none"/>
              </w:rPr>
            </w:pPr>
            <w:r>
              <w:rPr>
                <w:rFonts w:hint="default" w:ascii="黑体" w:hAnsi="宋体" w:eastAsia="黑体" w:cs="黑体"/>
                <w:i w:val="0"/>
                <w:color w:val="000000"/>
                <w:kern w:val="0"/>
                <w:sz w:val="24"/>
                <w:szCs w:val="24"/>
                <w:u w:val="none"/>
                <w:lang w:val="en-US" w:eastAsia="zh-CN" w:bidi="ar"/>
              </w:rPr>
              <w:t>服务县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林文彬</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福建工程学院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福建永强岩土股份有限公司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尹会方</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龙岩市星悦生态养殖有限公司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孙艳发</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龙岩市新罗区果芝种植专业合作社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王鑫</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福建中农牧生物药业有限公司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张志顺</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厦门华络通信设计有限公司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龙岩市万星网络科技有限公司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饶锦宜</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新罗区科学技术情报研究所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福建道心农业发展有限公司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单春</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新罗区君相伴家庭农场</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新罗区鹏达家庭农场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刘亚丹</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福建威而特旋压科技股份有限公司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李建华</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龙岩市有容软件科技有限公司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郑凌燕</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福建省长贵园林工程有限公司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刘伦墩</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福建东正信息科技有限公司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福建省龙岩市农宝农业发展有限公司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林福</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正高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闽西职业技术学院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福建省龙岩市至诚环保有限公司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陈建通</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福建松涛林业有害生物防治服务有限公司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龙岩市绿亮美农林生态发展有限公司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邹锐锐</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福建侨龙应急装备股份有限公司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邱占林</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龙岩陆家地煤矿有限公司陆家地煤矿</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许正金</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龙岩市宏昌畜牧有限公司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新罗区吴桂英家禽饲养场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廖小平</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福建龙岩卓立信息技术咨询有限公司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龙岩市酸柠檬食品有限公司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林丽春</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福建省龙岩市新罗区江山镇双车村</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谢金华</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福建金达兴企业管理有限公司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龙岩市生猪产业协会</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王培彬</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龙岩曦源规划设计管理有限公司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汤晓华</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龙岩市新罗区林业局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龙岩市官田洋生物科技有限公司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陈镇平</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福建宏贯路桥防腐科技股份有限公司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龙岩市融耀机械工业有限公司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杨清红</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龙岩建和机械设备有限公司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龙岩市万通机械有限公司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胡伟峰</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正高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珠海康晋电气股份有限公司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福建华开电力科技有限公司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张良宾</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厦门海洋职业技术学院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龙岩市捷信电子工程有限公司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陈光星</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龙岩市万通机械有限公司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福建辉丰环境工程科技有限公司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钟善文</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龙岩建和机械设备有限公司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福建通用恒泰电气设备有限公司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林钊杰</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龙岩市玉英兽药有限公司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新罗区黄文成家庭农场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危祝平</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闽西职业技术学院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龙岩市中元医疗器械有限公司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阙华榕</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龙岩市红绿园林绿化工程服务有限公司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福建中富龙重工有限公司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卢欣辉</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龙岩市新罗区林业局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福建仁益农业发展有限公司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张璐滢</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龙岩市新罗区岩山山前特色农业专业合作社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刘勇</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福建省君龙建设发展有限公司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龙岩市锦联建设有限公司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林瑞金</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正高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龙岩市厦龙工程技术研究院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福建众合共赢科技有限公司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黄田英</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福建龙岩闽雄生物科技股份有限公司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龙岩市永兴伟浩生猪养殖有限公司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丁华堂</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龙岩硕求科技有限公司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福建育华重工有限公司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37</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郑秋文</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龙岩技师学院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福建逢兴机电设备有限公司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38</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杨龙</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龙岩技师学院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龙岩卓越机械有限公司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39</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郑虹</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福建技术师范学院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福建谦健农业发展有限公司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李雄文</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正高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龙岩市德明凯信息技术有限公司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41</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袁芸芬</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龙岩市新罗区雁石镇人民政府</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新罗区林前桂家庭农场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42</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谢烈森</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龙岩市森桔农业发展有限公司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龙岩市新罗区名特优家庭农场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43</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郭曼霞</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龙岩市新罗区蔬菜花卉科技推广站</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龙岩市森桔农业发展有限公司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44</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卢中海</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新罗区卢中海家庭农场</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新罗区陈金竹家庭农场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45</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黄梅生</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龙岩市新罗区红坊镇人民政府</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新罗区霸哥家庭农场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46</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倪晶</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龙岩市明益生态农业发展有限公司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47</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傅永灵</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龙岩市辉丰工贸有限公司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福建省明能新型建材有限公司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48</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黄秉瀛</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福建省宏贯路桥防腐科技股份有限公司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49</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杨丽娟</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新罗区陈金竹家庭农场</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新罗区卢中海家庭农场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严金英</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福建通用恒兴电气工程有限公司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福建天辉环保科技有限公司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51</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陈龙生</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曹溪街道办事处村镇建管理中心</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龙岩市新罗区森富板栗专业合作社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4656" w:type="pct"/>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新罗区51人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52</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张其春</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正高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福建信通企业管理咨询有限公司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龙岩市象湖山生态农业科技有限公司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53</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邓加聪</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正高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福建技术师范学院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福建金银山生态农业发展有限公司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54</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尤垂淮</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福建农林大学</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龙岩市永定区天高岽生态农业有限公司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55</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刘芳</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抚市镇溪联村村民委员会</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56</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张双照</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龙岩市农业科学研究所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龙岩市永定区合溪乡王社村民委员会</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57</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张强</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福建客家红信旅游发展有限公司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58</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简丽华</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龙岩市林业科学研究所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永定区寮山家庭林场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59</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付思远</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龙岩市农业科学研究所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龙岩市永定区三堡高粱种植专业合作社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60</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鄢玲</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厦门大学嘉庚学院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永定区溪风寨家庭农场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61</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吴文春</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正高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福建省龙岩市永定区峰市镇河头村民委员会</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62</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李烈熊</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福建船政交通职业学院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福建省龙岩市龙清环保科技有限公司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63</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范光南</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龙岩市农产品质量安全检验检测中心</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福建省初溪生态农业发展有限公司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64</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赖继荣</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龙岩市永定生态环境局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福建永峰纸业有限公司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65</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李小龙</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龙岩市永定区高头乡人民政府</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永定区富康家庭农场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66</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丘永龙</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龙岩市永定区农业农村局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龙岩市永定源源生态农业发展有限公司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67</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徐初佐</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永定区峰市镇桃泉村民委员会</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68</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黄艳霞</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龙岩市农业科学研究所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龙岩市永定区上源农林专业合作社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69</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卢宝蕊</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永定区下洋镇北斗村民委员会</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70</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黄发茂</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龙岩市农业科学研究所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永定区下洋镇上川村民委员会</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71</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曾军</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龙岩市农业科学研究所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永定区下洋镇大瑞村民委员会</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72</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吴绍钟</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湖坑镇乡村振兴服务中心</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永定区龙泉生态家庭农场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73</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王鸿林</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永定区农业农村局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龙岩市永定区源华向东家庭农场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74</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朱海彬</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永定区农业农村局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龙岩市永定区源华农机专业合作社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75</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郑勤建</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龙岩市永定区培丰供销社</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龙岩鸿顺米业有限公司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76</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李崧</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福建卢福山茶业发展有限公司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77</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廖玉琴</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龙岩市永定区农业农村局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龙岩市永定区仙师红优质水果专业合作社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78</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江丽芳</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龙岩市农业科学研究所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龙岩市永定区农丰农林专业合作社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79</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赖海燕</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永定海莲纸业有限公司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80</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傅敏生</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闽西职业技术学院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龙岩市永定区舒康泰保健服务中心</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81</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郑健波</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龙岩市永定生态环境局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福建三堡酿酒有限公司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4656" w:type="pct"/>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82</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谢钦铭</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集美大学</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大水源生态养殖有限公司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83</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朱宏阳</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福建卫生职业技术学院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上杭县阿康农业发展有限公司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84</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徐园园</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华侨大学</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福建慧安信通科技有限公司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85</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赵陈浩</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福建省云智新材料科技有限公司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86</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吴琼</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上杭县钰鹿农业综合开发有限公司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87</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李晓冰</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上杭傲农槐猪产业发展有限公司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88</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陈建国</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龙岩市水产技术推广站</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龙岩景河生态环保服务有限公司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89</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黄俊义</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闽南师范大学</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龙岩草韵堂农业科技发展有限公司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90</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蓝炎阳</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福建省蓝火企业管理咨询服务有限公司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福建贝湖生态农业发展有限公司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91</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袁秋兰</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福建朝宗新材料科技有限公司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92</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华文强</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福建省优创农业发展有限公司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93</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谢芳</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福建省龙岩市农业学校</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福建好实生物科技有限公司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94</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张秀华</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福建金山锂科新材料有限公司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95</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黄伟光</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上杭县闽润笋业有限公司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96</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邱建钧</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上杭县临城镇乡村振兴服务中心</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上杭县诚誉畜牧业发展有限公司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97</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陈凌云</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福建省希望生物科技有限公司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福建裕牧农业发展有限公司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98</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张文裕</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上杭县鑫中合农业科技有限公司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龙岩临山临水农业科技有限公司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99</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许长远</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上杭县节能监测中心</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上杭县鸿福农副产品有限公司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龚文明</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上杭县自然资源局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上杭彤美花木苗有限公司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101</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李昌文</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上杭县苗钰坑农业发展有限公司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上杭县达源农业发展有限公司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102</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钟卫胜</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上杭县农业技术推广站</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上杭县鑫中合农业科技有限公司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103</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钟永坤</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上杭县节能监测中心</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上杭县阳阳生态农业发展有限公司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104</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黄田富</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龙岩立昂新材料科技有限公司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105</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兰国冠</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上杭县金龟山智慧休闲农业发展有限公司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106</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袁金娣</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龙岩市农业农村局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福建和康药植科技有限公司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107</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席冰</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福建百果园生态农业股份有限公司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108</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蒋春艳</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龙岩市农业科学研究所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上杭都瑞康米业有限公司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109</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汤晓华</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上杭县悦耕农业发展有限公司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上杭县绿优农业发展有限公司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110</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吴红</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福建省龙岩市林业局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福建西景市政园林建设有限公司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111</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廖福琴</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正高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龙岩市农业科学研究所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龙岩市灵通农业科技有限公司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112</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傅莉娥</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上杭县农业农村局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上杭县旧县福村鸿建山鸡专业合作社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113</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陈蕃茂</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上杭县工业信息化和科学技术局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福建御研农业科技有限公司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114</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林秀娇</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龙岩市中宏牧业有限公司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115</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温福来</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上杭县财政局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扁山峒（福建龙岩）农业发展有限公司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116</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刘文理</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上杭县稔田镇乡村振兴服务中心</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上杭县蓝溪生态农业开发有限公司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117</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蓝茂毅</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福建省上杭职业中专学校</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上杭县旧县金山园林服务部</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118</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阙雄剑</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上杭县自然资源局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上杭县登健茶业专业合作社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119</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祝群</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正高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上杭县树泉农业发展有限公司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120</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袁志鹏</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上杭县自然资源局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上杭县云上生态农林发展有限公司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121</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王思荣</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福建省上杭白砂国有林场</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上杭县源森苗木专业合作社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122</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吴家新</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福建省上杭白砂国有林场</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上杭县蛟洋镇荣坫林业服务部</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123</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张秀华</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闽西职业技术学院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福建省上杭白砂国有林场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124</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郑新妹</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龙岩市农业科学研究所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福建其顺农业科技有限公司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125</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廖丽芳</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闽西职业技术学院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福建省龙岩市上杭县蓉湖红肉蜜柚有限公司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126</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刘玲</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福建宏贯路桥防腐科技股份有限公司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上杭县辉田种养专业合作社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127</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邹政生</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上杭县自然资源局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福建世纪金花科技有限公司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128</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华锋</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厦门金浪屿食品有限公司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福建优创农业发展有限公司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129</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邱凤秀</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上杭县种子站</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龙岩市优佳农业发展有限公司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4656" w:type="pct"/>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上杭县48人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72"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130</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林洪沂</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厦门理工学院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龙岩岳凯科技有限公司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131</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黄剑梅</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武平县福春家庭农场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132</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范建明</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龙岩市众威新能源有限公司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133</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赵化望</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华侨大学</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武平拓岩密封件有限公司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134</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李吉祥</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闽西职业技术学院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武平县露溪春茶叶有限公司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陈振武</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福建龙兴九源科技股份有限公司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136</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林育从</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福建福盛达电子有限公司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137</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张欣</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福建生物工程职业技术学院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福建省武平县绿露仙草专业合作社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138</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陈东春</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武平县农业农村局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武平县鑫农鹰嘴桃专业合作社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139</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钟德发</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武平县林业局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武平县大禾镇刘华芳家庭农场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140</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兰朝晃</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武平县农业农村局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福建省春姑娘农业开发有限公司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141</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黄忠凯</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龙岩市农业学校</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武平县丰橙脐橙种植专业合作社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142</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刘开文</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武平县大数据中心</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福建泉之辰光电科技有限公司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143</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李水祥</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武平县桃溪镇人民政府</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福建武平县百高乾果业专业合作社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144</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钟华生</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武平县乡情果蔬专业合作社</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武平县开新家庭农场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145</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兰明</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龙岩市林业科学研究所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武平县龙盛林业发展有限公司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146</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何认娣</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武平县农业农村局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武平县庆连家庭农场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147</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徐佩业</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厦门大学嘉庚学院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武平县万安镇捷文村村民委员会</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148</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郭龙先</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福建磐路建设工程有限公司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149</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赖亮平</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武平县农业农村局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武平县园丁花卉专业合作社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150</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王占益</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武平县人力资源和社会保障局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福建省龙岩鑫龙物流有限公司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151</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刘有金</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武平县东峰花生专业合作社</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龙岩市有金农业 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152</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黄兆红</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武平县兆红家庭农场</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武平县下坝梦妍家庭农场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153</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陈琳</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武平县草芝斋灵芝种植专业合作社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154</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李银莲</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武平县中山镇行政执法队</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龙岩四叶草花卉种植有限公司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155</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肖桂升</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武平县十方桂升家庭农场</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武平县快乐家庭农场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156</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陈建伟</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武平县湘店镇人民政府</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龙岩市一味茶叶有限公司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157</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钟建军</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龙岩市宏源农业开发有限公司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武平县菊香家庭农场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158</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郑丽丽</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闽西职业技术学院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武平县年丰粮业有限公司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159</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刘凤琳</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武平县骏达电子科技有限公司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160</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何选化</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武平县新联连化家庭农场</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武平县丽兴家庭农场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161</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黄永华</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武平县永香果蔬产销专业合作社</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武平县象洞李坑农场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162</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蒋晨丽</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福建梁野久谣农业科技有限公司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163</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王晔昌</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武平县中山镇人民政府</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武平县冬元农机专业合作社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164</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饶德超</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武平县发展和改革局价格认证中心</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龙岩闽凤畜牧业综合开发有限责任公司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165</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罗富兴</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福建龙岩罗富兴农业发展有限公司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武平县武东东田农场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166</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王晓</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闽西职业技术学院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龙岩市鑫盛德电子材料制造有限公司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167</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陈星星</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武平鑫龙港饲料有限公司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168</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李利娟</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闽西职业技术学院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福隆电子(龙岩)有限公司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169</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王黎林</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武平县阿林家庭农场</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武平县绿枫农场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170</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曾宪信</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武平县中山镇人民政府</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武平县禧源农业发展有限公司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171</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钟德民</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城厢镇政府乡村振兴服务中心</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武平县民主流芳茶场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172</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钟大龙</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武平县行政服务中心管委会</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武平县中赤镇万营村村民委员会</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173</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张森行</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福建省武平南坊国有林场</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武平县富贵籽花卉专业合作社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174</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郑福华</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武平县恬怡农业发展有限公司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武平县永平镇朝阳村村民委员会</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175</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钟志军</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龙岩市宏源农业开发有限公司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武平县茅坪家庭农场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176</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江文凤</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福建龙岩卓立信息技术咨询有限公司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福建创隆纺织有限公司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177</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林志斌</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武平县发展研究中心</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龙岩市爱星农业发展有限公司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178</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尹玉凤</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北京金辉宏博科技有限公司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福建晶翔光电科技有限公司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4656" w:type="pct"/>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武平县49人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179</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卜唯平</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福建田多多信息技术有限公司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龙岩南国凤农业发展有限公司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180</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李志真</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正高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福建省林业科学研究院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长汀县优盛农业有限公司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181</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郑艺梅</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正高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闽南师范大学</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福建省长汀盼盼食品有限公司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182</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张克</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福建森德建设工程有限公司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183</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刘智才</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福州大学</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长汀县客家红河田鸡养殖有限公司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184</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罗添铃</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长汀县南山文钰家庭农场</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长汀县中复奇兵家庭农场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185</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戴腾荣</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正高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长汀县旅游发展中心</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186</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简兴仁</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福建万三企业管理咨询有限公司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福建艺秀绿化工程有限公司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187</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廖宇</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福建农林大学</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龙岩市长汀县金秋农业科技有限公司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188</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黄钦府</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龙岩市林业科学研究所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福建省长汀县鸿鑫食用菌有限公司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189</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刘荣昌</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福建省农业科学院畜牧兽医研究所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长汀县鑫富申农牧发展有限公司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190</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王纬桦</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龙岩市文化市场综合执法支队</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长汀县策武镇南坑村民委员会</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191</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陈红玉</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龙岩市农业科学研究所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龙岩市田园食品有限公司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192</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杨树金</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长汀县质量计量检测所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福建省长汀山水园食品有限公司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193</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易小贞</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长汀县绿之梦家庭农场</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福建省断臂铁人百草园农业有限公司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194</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廖发荣</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长汀经济开发区管理委员会</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长汀县豪泓服装制造有限公司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195</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郭生河</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龙岩市农业学校</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长汀县绿之梦家庭农场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196</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刘利敏</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福建华平纺织服装实业有限公司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197</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饶钦司</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闽西职业技术学院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龙岩文钰农业发展有限公司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198</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严良文</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龙岩市农业科学研究所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龙岩市溢可香农业发展有限公司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199</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刘庆长</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长汀县农业农村局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福建省长汀县南塅河田鸡保种场有限公司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戴雄雄</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长汀县市场监督管理局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福建龙岩市东沃食品有限公司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201</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刘福寿</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长汀县鑫富申农牧发展有限公司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长汀县濯田镇蓝健家庭农场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202</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童秋霞</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龙岩市农业科学研究所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长汀县城鑫食品有限公司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203</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范先明</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龙岩市林业科学研究所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长汀县绿汀鑫生态家庭农场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4656" w:type="pct"/>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长汀县25人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204</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单绍军</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广东药科大学</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龙岩高格微扣科技有限公司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205</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廖鹏</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中国科学院亚热带农业生态研究所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龙岩台迈三略制药有限公司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206</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罗涛</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福建新华夏建工集团有限公司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207</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廖庆</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福州大学</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福建菲尔姆科技有限公司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208</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蒋菊兰</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连城县科技开发中心</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连城县明源养殖专业合作社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209</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周美玲</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龙岩市农业科学研究所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福建金永润食品有限公司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210</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罗远强</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连城县中小企业服务中心</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连城天隆硅业有限公司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211</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林东升</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福建省连城邱家山国有林场</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连城县赖源乡河祠村民委员会</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212</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罗永昌</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连城县文亨镇人民政府</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连城田园食品厂</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213</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谢世彪</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连城县农业农村局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连城县欣惠花卉种植专业合作社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214</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刘添锋</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龙岩市农业科学研究所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连城县果之源果业有限公司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215</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吴滢熙</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连城县节能监察中心</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福建莲龙科技股份有限公司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216</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林兴榕</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连城县水产技术推广站</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连城县吉明鱼苗养殖有限公司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217</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罗燕梅</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连城县林业局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福建省连城冠江铁皮石斛有限公司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218</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罗发中</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连城县风佬养蜂专业合作社</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连城县华强黄兔养殖专业合作社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219</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赖闽梅</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连城县中小企业技术指导站</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龙岩市连城县卓家农业发展有限公司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220</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陈小梅</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连城县商务局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连城县钟鹜养殖专业合作社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221</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黄健彬</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中国渔政连城县大队</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连城县北团镇大峡渔业专业合作社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222</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吴小玲</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连城县林业局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连城县福连龙种养殖专业合作社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223</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余声春</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连城县农业农村局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福建省创亿元生物科技有限公司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224</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杨永林</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正高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连城县疾病预防控制中心</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连城县番薯王国食品有限公司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225</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张盛銮</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连城县农业科学研究所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连城县康多德食品有限公司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226</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傅宇才</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连城县林业局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连城县华农种植专业合作社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227</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丘则海</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连城县实力建材有限公司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228</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江海滨</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福建省连城邱家山国有林场</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连城县姑田镇中堡村民委员会</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229</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黄钦忠</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龙岩市林业局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连城县枫和木业有限公司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230</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黄龙生</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连城县农业农村局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连城县恵诚农牧有限公司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231</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江南</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连城县工业信息化和科学技术局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连城县宏丰食品厂</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232</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张丰娥</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福建省连城农民创业园管委会</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连城县丹霞山铁皮石斛种植专业合作社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233</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邓家镇</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连城县动物疫病预防控制中心</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福建缘裕食品科技有限公司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234</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陈银燕</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连城县农产品质量监管服务中心</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连城县百农种植专业合作社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235</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陈桂林</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龙岩市医疗保障基金管理中心连城管理部</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连城县野山电子商务有限公司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236</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罗福仲</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福建金砖知识产权服务有限公司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连城县婉音园艺有限公司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237</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吴洪梅</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连城县畜禽水产品质量安全检验检测中心</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连城县翔鑫生猪生态养殖有限公司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238</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吴潮生</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连城县商务局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连城瑞赛珂炭黑科技有限公司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4656" w:type="pct"/>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连城县35人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239</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丁同禹</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集美大学</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漳平市煜诚茶叶包装服务部</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240</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张志刚</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福建中禅文化发展有限公司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漳平市溪南柿柿如意农副产品产销专业合作社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241</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张其生</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漳州市花卉研究所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漳平永福镇十里花街花木合作社</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242</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董金龙</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漳州市花卉研究所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福建新发现农业发展有限公司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243</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杨元慧</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福建省秀雨农业发展有限公司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244</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叶善文</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漳平市林业局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福建虎岭闽台农业有限公司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245</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匡星星</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漳平市邓长寿茶厂</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246</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郭木桂</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漳平市林业局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漳平市溪南镇聚野生态农场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247</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林康琪</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龙岩市泽创信息技术咨询有限公司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福建漳平茶博士综合农场有限公司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248</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李士坤</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漳平市林业局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漳平市美洋沙农业发展有限公司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249</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李广林</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福建美亚瑞新材料科技有限公司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福建桑玛作物营养科技有限公司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250</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赖德煜</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漳平市发展和改革局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福建品一生态农业发展有限公司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251</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陈钰</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漳平市工业信息化和科学技术局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漳平市大深生态农业发展有限公司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252</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马雄伟</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龙岩市融耀机械工业有限公司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漳平市宁静致远茶业有限公司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253</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陈翔翔</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漳平市农业农村局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漳平市山国家庭农场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254</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张朝渊</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福建漳平来福茶业有限公司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龙岩市漳平台湾农民创业园区管理委员会</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255</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朱昌暴</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漳平市发展和改革局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福建美亚瑞新材料科技有限公司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256</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邱才娣</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弗仕德（龙岩）环保设备有限公司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福建菲特环保科技有限公司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257</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郑冰瑶</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漳平市工业信息化和科学技术局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漳平市拱桥镇上界村民委员会</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258</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陈峰</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厦门海洋职业技术学院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龙岩东井生物科技有限公司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259</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邓必贤</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福建省漳平市农业农村局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漳平市健良养殖场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260</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林秀苗</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漳平市发展和改革局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漳平市许燕农场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261</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邓韵玲</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漳平市发展和改革局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漳平市溪南镇金石家庭农场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262</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黄荣锦</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漳平市自然资源局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漳平市仙茗坊家庭农场</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4656" w:type="pct"/>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漳平市24人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263</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王悦新</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龙岩市承丰机械制造有限公司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264</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赖福强</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福州大学</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福建龙展装备科技有限公司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265</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于洋泊</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湖南大学</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龙岩聚达科技有限公司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266</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刘少存</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龙岩一诺合金工具有限公司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267</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张凯龙</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福建龙生生物科技有限公司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268</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陈晓琦</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福建省岩诚智信科技创新服务有限公司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269</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江赠金</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福建省龙岩市科技情报研究所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龙岩市日兴机械有限公司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270</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杨洪</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福建龙新三维阵列科技有限公司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271</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吴德武</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龙岩市金正源纸业有限公司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272</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陈国锋</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泉州装备制造研究所</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龙岩安俊科技服务有限公司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273</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翁青征</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福建龙净环保股份有限公司</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福建辰兴电气设备有限公司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274</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黄桂珍</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闽西职业技术学院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福建省力菲克药业有限公司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275</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黄钟森</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闽西职业技术学院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天和骏行智能装配（福建）有限公司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276</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卢亚琦</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初级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龙岩闽交工程检测有限公司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277</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罗智骁</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龙岩技师学院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欣越智机科技（龙岩）有限公司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278</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黄劲潮</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副高</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龙岩市本缘节能环保科技有限公司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279</w:t>
            </w:r>
          </w:p>
        </w:tc>
        <w:tc>
          <w:tcPr>
            <w:tcW w:w="60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王琪</w:t>
            </w:r>
          </w:p>
        </w:tc>
        <w:tc>
          <w:tcPr>
            <w:tcW w:w="61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56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中级</w:t>
            </w:r>
          </w:p>
        </w:tc>
        <w:tc>
          <w:tcPr>
            <w:tcW w:w="11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125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福建创成机械制造有限公司</w:t>
            </w:r>
          </w:p>
        </w:tc>
        <w:tc>
          <w:tcPr>
            <w:tcW w:w="5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34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4656" w:type="pct"/>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龙岩高新区17人</w:t>
            </w:r>
          </w:p>
        </w:tc>
      </w:tr>
    </w:tbl>
    <w:p>
      <w:pPr>
        <w:pStyle w:val="2"/>
        <w:rPr>
          <w:rFonts w:hint="eastAsia" w:ascii="仿宋_GB2312" w:hAnsi="仿宋_GB2312" w:eastAsia="仿宋_GB2312" w:cs="仿宋_GB2312"/>
          <w:lang w:val="en-US" w:eastAsia="zh-CN"/>
        </w:rPr>
      </w:pPr>
    </w:p>
    <w:p>
      <w:pPr>
        <w:pStyle w:val="2"/>
        <w:rPr>
          <w:rFonts w:hint="eastAsia" w:ascii="仿宋_GB2312" w:hAnsi="仿宋_GB2312" w:eastAsia="仿宋_GB2312" w:cs="仿宋_GB2312"/>
          <w:lang w:val="en-US" w:eastAsia="zh-CN"/>
        </w:rPr>
      </w:pPr>
    </w:p>
    <w:p>
      <w:pPr>
        <w:pStyle w:val="2"/>
        <w:rPr>
          <w:rFonts w:hint="eastAsia" w:ascii="仿宋_GB2312" w:hAnsi="仿宋_GB2312" w:eastAsia="仿宋_GB2312" w:cs="仿宋_GB2312"/>
          <w:lang w:val="en-US" w:eastAsia="zh-CN"/>
        </w:rPr>
        <w:sectPr>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ind w:left="0" w:leftChars="0" w:firstLine="0" w:firstLineChars="0"/>
        <w:rPr>
          <w:rFonts w:hint="eastAsia" w:ascii="黑体" w:hAnsi="黑体" w:eastAsia="黑体" w:cs="黑体"/>
          <w:kern w:val="2"/>
          <w:sz w:val="32"/>
          <w:szCs w:val="40"/>
          <w:lang w:val="en-US" w:eastAsia="zh-CN" w:bidi="ar-SA"/>
        </w:rPr>
      </w:pPr>
      <w:r>
        <w:rPr>
          <w:rFonts w:hint="eastAsia" w:ascii="黑体" w:hAnsi="黑体" w:eastAsia="黑体" w:cs="黑体"/>
          <w:kern w:val="2"/>
          <w:sz w:val="32"/>
          <w:szCs w:val="40"/>
          <w:lang w:val="en-US" w:eastAsia="zh-CN" w:bidi="ar-SA"/>
        </w:rPr>
        <w:t xml:space="preserve">附件2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w w:val="100"/>
          <w:sz w:val="44"/>
          <w:szCs w:val="44"/>
          <w:lang w:val="en-US" w:eastAsia="zh-CN"/>
        </w:rPr>
      </w:pPr>
      <w:r>
        <w:rPr>
          <w:rFonts w:hint="eastAsia" w:ascii="方正小标宋简体" w:hAnsi="方正小标宋简体" w:eastAsia="方正小标宋简体" w:cs="方正小标宋简体"/>
          <w:b w:val="0"/>
          <w:bCs/>
          <w:w w:val="100"/>
          <w:sz w:val="44"/>
          <w:szCs w:val="44"/>
          <w:lang w:val="en-US" w:eastAsia="zh-CN"/>
        </w:rPr>
        <w:t>龙岩市2023-2024年度团队科技特派员名单</w:t>
      </w:r>
    </w:p>
    <w:p>
      <w:pPr>
        <w:ind w:left="0" w:leftChars="0" w:firstLine="0" w:firstLineChars="0"/>
        <w:rPr>
          <w:rFonts w:hint="eastAsia" w:ascii="仿宋_GB2312" w:hAnsi="仿宋_GB2312" w:eastAsia="仿宋_GB2312" w:cs="仿宋_GB2312"/>
          <w:lang w:val="en-US" w:eastAsia="zh-CN"/>
        </w:rPr>
      </w:pPr>
    </w:p>
    <w:tbl>
      <w:tblPr>
        <w:tblStyle w:val="9"/>
        <w:tblW w:w="59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91"/>
        <w:gridCol w:w="2155"/>
        <w:gridCol w:w="2113"/>
        <w:gridCol w:w="1077"/>
        <w:gridCol w:w="1588"/>
        <w:gridCol w:w="1013"/>
        <w:gridCol w:w="862"/>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tblHeader/>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kern w:val="2"/>
                <w:sz w:val="24"/>
                <w:szCs w:val="32"/>
                <w:lang w:val="en-US" w:eastAsia="zh-CN" w:bidi="ar-SA"/>
              </w:rPr>
            </w:pPr>
            <w:r>
              <w:rPr>
                <w:rFonts w:hint="eastAsia" w:ascii="黑体" w:hAnsi="黑体" w:eastAsia="黑体" w:cs="黑体"/>
                <w:kern w:val="2"/>
                <w:sz w:val="24"/>
                <w:szCs w:val="32"/>
                <w:lang w:val="en-US" w:eastAsia="zh-CN" w:bidi="ar-SA"/>
              </w:rPr>
              <w:t>序号</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kern w:val="2"/>
                <w:sz w:val="24"/>
                <w:szCs w:val="32"/>
                <w:lang w:val="en-US" w:eastAsia="zh-CN" w:bidi="ar-SA"/>
              </w:rPr>
            </w:pPr>
            <w:r>
              <w:rPr>
                <w:rFonts w:hint="eastAsia" w:ascii="黑体" w:hAnsi="黑体" w:eastAsia="黑体" w:cs="黑体"/>
                <w:kern w:val="2"/>
                <w:sz w:val="24"/>
                <w:szCs w:val="32"/>
                <w:lang w:val="en-US" w:eastAsia="zh-CN" w:bidi="ar-SA"/>
              </w:rPr>
              <w:t>团队名称</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kern w:val="2"/>
                <w:sz w:val="24"/>
                <w:szCs w:val="32"/>
                <w:lang w:val="en-US" w:eastAsia="zh-CN" w:bidi="ar-SA"/>
              </w:rPr>
            </w:pPr>
            <w:r>
              <w:rPr>
                <w:rFonts w:hint="eastAsia" w:ascii="黑体" w:hAnsi="黑体" w:eastAsia="黑体" w:cs="黑体"/>
                <w:kern w:val="2"/>
                <w:sz w:val="24"/>
                <w:szCs w:val="32"/>
                <w:lang w:val="en-US" w:eastAsia="zh-CN" w:bidi="ar-SA"/>
              </w:rPr>
              <w:t>服务单位</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kern w:val="2"/>
                <w:sz w:val="24"/>
                <w:szCs w:val="32"/>
                <w:lang w:val="en-US" w:eastAsia="zh-CN" w:bidi="ar-SA"/>
              </w:rPr>
            </w:pPr>
            <w:r>
              <w:rPr>
                <w:rFonts w:hint="eastAsia" w:ascii="黑体" w:hAnsi="黑体" w:eastAsia="黑体" w:cs="黑体"/>
                <w:kern w:val="2"/>
                <w:sz w:val="24"/>
                <w:szCs w:val="32"/>
                <w:lang w:val="en-US" w:eastAsia="zh-CN" w:bidi="ar-SA"/>
              </w:rPr>
              <w:t>发起人姓名</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kern w:val="2"/>
                <w:sz w:val="24"/>
                <w:szCs w:val="32"/>
                <w:lang w:val="en-US" w:eastAsia="zh-CN" w:bidi="ar-SA"/>
              </w:rPr>
            </w:pPr>
            <w:r>
              <w:rPr>
                <w:rFonts w:hint="eastAsia" w:ascii="黑体" w:hAnsi="黑体" w:eastAsia="黑体" w:cs="黑体"/>
                <w:kern w:val="2"/>
                <w:sz w:val="24"/>
                <w:szCs w:val="32"/>
                <w:lang w:val="en-US" w:eastAsia="zh-CN" w:bidi="ar-SA"/>
              </w:rPr>
              <w:t>工作单位</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kern w:val="2"/>
                <w:sz w:val="24"/>
                <w:szCs w:val="32"/>
                <w:lang w:val="en-US" w:eastAsia="zh-CN" w:bidi="ar-SA"/>
              </w:rPr>
            </w:pPr>
            <w:r>
              <w:rPr>
                <w:rFonts w:hint="eastAsia" w:ascii="黑体" w:hAnsi="黑体" w:eastAsia="黑体" w:cs="黑体"/>
                <w:kern w:val="2"/>
                <w:sz w:val="24"/>
                <w:szCs w:val="32"/>
                <w:lang w:val="en-US" w:eastAsia="zh-CN" w:bidi="ar-SA"/>
              </w:rPr>
              <w:t>学历</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kern w:val="2"/>
                <w:sz w:val="24"/>
                <w:szCs w:val="32"/>
                <w:lang w:val="en-US" w:eastAsia="zh-CN" w:bidi="ar-SA"/>
              </w:rPr>
            </w:pPr>
            <w:r>
              <w:rPr>
                <w:rFonts w:hint="eastAsia" w:ascii="黑体" w:hAnsi="黑体" w:eastAsia="黑体" w:cs="黑体"/>
                <w:kern w:val="2"/>
                <w:sz w:val="24"/>
                <w:szCs w:val="32"/>
                <w:lang w:val="en-US" w:eastAsia="zh-CN" w:bidi="ar-SA"/>
              </w:rPr>
              <w:t>专业领域</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kern w:val="2"/>
                <w:sz w:val="24"/>
                <w:szCs w:val="32"/>
                <w:lang w:val="en-US" w:eastAsia="zh-CN" w:bidi="ar-SA"/>
              </w:rPr>
            </w:pPr>
            <w:r>
              <w:rPr>
                <w:rFonts w:hint="eastAsia" w:ascii="黑体" w:hAnsi="黑体" w:eastAsia="黑体" w:cs="黑体"/>
                <w:kern w:val="2"/>
                <w:sz w:val="24"/>
                <w:szCs w:val="32"/>
                <w:lang w:val="en-US" w:eastAsia="zh-CN" w:bidi="ar-SA"/>
              </w:rPr>
              <w:t>服务县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生猪健康养殖技术服务团队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龙岩市星悦生态养殖有限公司</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尹会方</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旋压缺陷分析与设备健康管理 服务团队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福建威而特旋压 科技有限公司</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刘亚丹</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红色文化根植园林宣传创新团队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福建省长贵园林工程有限公司</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郑凌燕</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管理学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智能至诚环保装备团队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福建省龙岩市至诚环保有限公司</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林福</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闽西职业技术学院</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绿亮美科技团队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龙岩市绿亮美农林生态发展有限公司</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陈建通</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福建松涛林业有害生物防治服务有限公司</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专用装备智能化设计及优化团队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福建侨龙应急装备股份有限公司</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邹锐锐</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福建智数创农科技集团</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福建智数创农科技集团有限公司</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罗盛光</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福建智数创农科技集团有限公司</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管理学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金花茶生产技术科技特派员团队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福建仁益农业发展有限公司</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卢欣辉</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龙岩市新罗区林业局</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龙岩市厦龙工程技术研究院</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福建众合共赢科技有限公司</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林瑞金</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龙岩市厦龙工程技术研究院</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家禽生态养殖技术服务团队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龙岩市新罗区果芝种植专业合作社</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孙艳发</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龙岩市生猪产业协会科技特派员服务团队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龙岩市生猪产业协会</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谢金华</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福建金达兴企业管理有限公司</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进口智能养殖设备/</w:t>
            </w:r>
            <w:r>
              <w:rPr>
                <w:rStyle w:val="16"/>
                <w:rFonts w:hint="eastAsia" w:ascii="仿宋_GB2312" w:hAnsi="仿宋_GB2312" w:eastAsia="仿宋_GB2312" w:cs="仿宋_GB2312"/>
                <w:lang w:val="en-US" w:eastAsia="zh-CN" w:bidi="ar"/>
              </w:rPr>
              <w:t>技术翻译与商务合同服务团队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龙岩市明益生态农业发展有限 公司</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倪晶</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文学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4631" w:type="pct"/>
            <w:gridSpan w:val="7"/>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新罗区</w:t>
            </w:r>
            <w:r>
              <w:rPr>
                <w:rStyle w:val="17"/>
                <w:rFonts w:hint="eastAsia" w:ascii="仿宋_GB2312" w:hAnsi="仿宋_GB2312" w:eastAsia="仿宋_GB2312" w:cs="仿宋_GB2312"/>
                <w:lang w:val="en-US" w:eastAsia="zh-CN" w:bidi="ar"/>
              </w:rPr>
              <w:t>12</w:t>
            </w:r>
            <w:r>
              <w:rPr>
                <w:rStyle w:val="18"/>
                <w:rFonts w:hint="eastAsia" w:ascii="仿宋_GB2312" w:hAnsi="仿宋_GB2312" w:eastAsia="仿宋_GB2312" w:cs="仿宋_GB2312"/>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龙岩市鹦鹉养殖研发科技团队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龙岩市象湖山生态农业科技有限公司</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张其春</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福建信通企业管理咨询有限公司</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管理学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经济作物绿色高效栽培与产品开发团队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龙岩市乡态生态农业有限公司</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卢寿春</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永定区培丰供销社</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谷类作物绿色高效栽培与加工团队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三堡高粱种植专业合作社</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付思远</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龙岩市农业科学研究所</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闽西“</w:t>
            </w:r>
            <w:r>
              <w:rPr>
                <w:rStyle w:val="16"/>
                <w:rFonts w:hint="eastAsia" w:ascii="仿宋_GB2312" w:hAnsi="仿宋_GB2312" w:eastAsia="仿宋_GB2312" w:cs="仿宋_GB2312"/>
                <w:lang w:val="en-US" w:eastAsia="zh-CN" w:bidi="ar"/>
              </w:rPr>
              <w:t>红</w:t>
            </w:r>
            <w:r>
              <w:rPr>
                <w:rStyle w:val="17"/>
                <w:rFonts w:hint="eastAsia" w:ascii="仿宋_GB2312" w:hAnsi="仿宋_GB2312" w:eastAsia="仿宋_GB2312" w:cs="仿宋_GB2312"/>
                <w:lang w:val="en-US" w:eastAsia="zh-CN" w:bidi="ar"/>
              </w:rPr>
              <w:t>+</w:t>
            </w:r>
            <w:r>
              <w:rPr>
                <w:rStyle w:val="16"/>
                <w:rFonts w:hint="eastAsia" w:ascii="仿宋_GB2312" w:hAnsi="仿宋_GB2312" w:eastAsia="仿宋_GB2312" w:cs="仿宋_GB2312"/>
                <w:lang w:val="en-US" w:eastAsia="zh-CN" w:bidi="ar"/>
              </w:rPr>
              <w:t>客</w:t>
            </w:r>
            <w:r>
              <w:rPr>
                <w:rStyle w:val="17"/>
                <w:rFonts w:hint="eastAsia" w:ascii="仿宋_GB2312" w:hAnsi="仿宋_GB2312" w:eastAsia="仿宋_GB2312" w:cs="仿宋_GB2312"/>
                <w:lang w:val="en-US" w:eastAsia="zh-CN" w:bidi="ar"/>
              </w:rPr>
              <w:t>”</w:t>
            </w:r>
            <w:r>
              <w:rPr>
                <w:rStyle w:val="16"/>
                <w:rFonts w:hint="eastAsia" w:ascii="仿宋_GB2312" w:hAnsi="仿宋_GB2312" w:eastAsia="仿宋_GB2312" w:cs="仿宋_GB2312"/>
                <w:lang w:val="en-US" w:eastAsia="zh-CN" w:bidi="ar"/>
              </w:rPr>
              <w:t>文化体验旅游开发</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永定区峰市镇桃泉村民委员会</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徐初佐</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管理学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粮食作物绿色高效栽培与加工团队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龙岩鸿顺米业</w:t>
            </w:r>
            <w:bookmarkStart w:id="0" w:name="_GoBack"/>
            <w:r>
              <w:rPr>
                <w:rFonts w:hint="eastAsia" w:ascii="仿宋_GB2312" w:hAnsi="仿宋_GB2312" w:eastAsia="仿宋_GB2312" w:cs="仿宋_GB2312"/>
                <w:i w:val="0"/>
                <w:color w:val="000000"/>
                <w:kern w:val="0"/>
                <w:sz w:val="24"/>
                <w:szCs w:val="24"/>
                <w:u w:val="none"/>
                <w:lang w:val="en-US" w:eastAsia="zh-CN" w:bidi="ar"/>
              </w:rPr>
              <w:t>有限公司</w:t>
            </w:r>
            <w:bookmarkEnd w:id="0"/>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郑勤建</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龙岩市永定区培丰供销社</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管理学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粮油作物高产栽培研发团队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龙岩市永定区农丰农林专业合作社</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江丽芳</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龙岩市农业科学研究所</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0"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4631" w:type="pct"/>
            <w:gridSpan w:val="7"/>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永定区6个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武平地区经济作物产品开发团队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福建省武平县绿露仙草专业合作社</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张欣</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福建生物工程职业技术学院</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医学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自动化长晶体系统软件开发团队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福建晶翔光电科技有限公司</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尹玉凤</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北京金辉宏博科技有限公司</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新型木质胶合板研发</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福建茂增木业有限公司</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王钰霖</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作物种植与农产品开发研发团队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龙岩市有金农业科技有限公司</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刘有金</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武平县东峰花生专业合作社</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PCB</w:t>
            </w:r>
            <w:r>
              <w:rPr>
                <w:rStyle w:val="16"/>
                <w:rFonts w:hint="eastAsia" w:ascii="仿宋_GB2312" w:hAnsi="仿宋_GB2312" w:eastAsia="仿宋_GB2312" w:cs="仿宋_GB2312"/>
                <w:lang w:val="en-US" w:eastAsia="zh-CN" w:bidi="ar"/>
              </w:rPr>
              <w:t>智能检测与控制服务团队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武平县骏达电子科技有限公司</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刘凤琳</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乡村旅游服务队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福建梁野久谣农业科技发展有限公司</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蒋晨丽</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管理学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51"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纺织工艺技术服务特派员团队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福建创隆纺织有限公司</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江文凤</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福建龙岩卓立信息技术咨询有限公司</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7"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4631" w:type="pct"/>
            <w:gridSpan w:val="7"/>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武平县7个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中药材绿色高效栽培与产品开发团队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福建艺秀绿化工程有限公司</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简兴仁</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福建万三企业管理咨询有限公司</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禽健康养殖及疫病防控科技团队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长汀县鑫富申农牧发展有限公司</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刘荣昌</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福建省农业科学院畜牧兽医研究所</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河田鸡疫病防控技术服务团队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福建省长汀县南塅河田鸡保种场有限公司</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陈珍</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福建省农业科学院畜牧兽医研究所</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纺织智能制造技术服务特派员团队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福建华平纺织服装实业有限公司</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刘利敏</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农业种养循环技术</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长汀县志丰蔬菜专业合作社</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刘福寿</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长汀县鑫富申农牧发展有限公司</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专科及其他</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1"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4631" w:type="pct"/>
            <w:gridSpan w:val="7"/>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长汀县5个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建筑节能与环保服务团队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福建新华夏建工集团有限公司</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罗涛</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夏黑葡萄</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连城县林坊英才果蔬家庭农场</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谢晓清</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福建省热带作物科学研究所</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硕士</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空心砖烧结工艺创新团队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连城县实力建材有限公司</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丘则海</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㮈李产业技术服务团队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连城县果之源果业有限公司</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刘添锋</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龙岩市农业科学研究所</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9"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4631" w:type="pct"/>
            <w:gridSpan w:val="7"/>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连城县4个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专用车智能控制设计服务团队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天和骏行智能装备（福建）有限公司</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黄钟森</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闽西职业技术学院</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能源与材料科技创新团队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龙岩市金正源纸业有限公司</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吴德武</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37</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天然药物科研创新团队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福建省力菲克药业有限公司</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黄桂珍</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闽西职业技术学院</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本科</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34"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38</w:t>
            </w:r>
          </w:p>
        </w:tc>
        <w:tc>
          <w:tcPr>
            <w:tcW w:w="1002"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新型透皮短肽生物制品研发团队</w:t>
            </w:r>
          </w:p>
        </w:tc>
        <w:tc>
          <w:tcPr>
            <w:tcW w:w="98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福建龙生生物科技有限公司</w:t>
            </w:r>
          </w:p>
        </w:tc>
        <w:tc>
          <w:tcPr>
            <w:tcW w:w="5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张凯龙</w:t>
            </w:r>
          </w:p>
        </w:tc>
        <w:tc>
          <w:tcPr>
            <w:tcW w:w="73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龙岩学院</w:t>
            </w:r>
          </w:p>
        </w:tc>
        <w:tc>
          <w:tcPr>
            <w:tcW w:w="47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博士</w:t>
            </w:r>
          </w:p>
        </w:tc>
        <w:tc>
          <w:tcPr>
            <w:tcW w:w="401"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理学</w:t>
            </w:r>
          </w:p>
        </w:tc>
        <w:tc>
          <w:tcPr>
            <w:tcW w:w="533"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龙岩高新区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exact"/>
          <w:jc w:val="center"/>
        </w:trPr>
        <w:tc>
          <w:tcPr>
            <w:tcW w:w="368"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4631" w:type="pct"/>
            <w:gridSpan w:val="7"/>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4"/>
                <w:szCs w:val="24"/>
                <w:u w:val="none"/>
                <w:lang w:val="en-US" w:eastAsia="zh-CN" w:bidi="ar"/>
              </w:rPr>
              <w:t>龙岩高新区4个</w:t>
            </w:r>
          </w:p>
        </w:tc>
      </w:tr>
    </w:tbl>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center"/>
      </w:pPr>
    </w:p>
    <w:p>
      <w:pPr>
        <w:pStyle w:val="2"/>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ind w:left="0" w:leftChars="0" w:firstLine="280" w:firstLineChars="100"/>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2"/>
          <w:sz w:val="28"/>
          <w:szCs w:val="28"/>
          <w:lang w:val="en-US" w:eastAsia="zh-CN" w:bidi="ar-SA"/>
        </w:rPr>
        <w:t>龙岩市科学技术局办公室                   2023年6月7日印发</w:t>
      </w:r>
    </w:p>
    <w:sectPr>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4E5294F-5A4E-4937-9196-24114645311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92438D24-347F-4F35-BC65-C80640B173CE}"/>
  </w:font>
  <w:font w:name="楷体_GB2312">
    <w:panose1 w:val="02010609030101010101"/>
    <w:charset w:val="86"/>
    <w:family w:val="auto"/>
    <w:pitch w:val="default"/>
    <w:sig w:usb0="00000001" w:usb1="080E0000" w:usb2="00000000" w:usb3="00000000" w:csb0="00040000" w:csb1="00000000"/>
  </w:font>
  <w:font w:name="方正书宋_GBK">
    <w:altName w:val="Arial Unicode MS"/>
    <w:panose1 w:val="02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3" w:fontKey="{5DE62A81-D02A-400F-BC7B-945471E7EA8A}"/>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4"/>
                              <w:szCs w:val="40"/>
                            </w:rPr>
                          </w:pPr>
                          <w:r>
                            <w:rPr>
                              <w:rFonts w:hint="eastAsia" w:ascii="宋体" w:hAnsi="宋体" w:eastAsia="宋体" w:cs="宋体"/>
                              <w:sz w:val="24"/>
                              <w:szCs w:val="40"/>
                            </w:rPr>
                            <w:t xml:space="preserve">— </w:t>
                          </w:r>
                          <w:r>
                            <w:rPr>
                              <w:rFonts w:hint="eastAsia" w:ascii="宋体" w:hAnsi="宋体" w:eastAsia="宋体" w:cs="宋体"/>
                              <w:sz w:val="24"/>
                              <w:szCs w:val="40"/>
                            </w:rPr>
                            <w:fldChar w:fldCharType="begin"/>
                          </w:r>
                          <w:r>
                            <w:rPr>
                              <w:rFonts w:hint="eastAsia" w:ascii="宋体" w:hAnsi="宋体" w:eastAsia="宋体" w:cs="宋体"/>
                              <w:sz w:val="24"/>
                              <w:szCs w:val="40"/>
                            </w:rPr>
                            <w:instrText xml:space="preserve"> PAGE  \* MERGEFORMAT </w:instrText>
                          </w:r>
                          <w:r>
                            <w:rPr>
                              <w:rFonts w:hint="eastAsia" w:ascii="宋体" w:hAnsi="宋体" w:eastAsia="宋体" w:cs="宋体"/>
                              <w:sz w:val="24"/>
                              <w:szCs w:val="40"/>
                            </w:rPr>
                            <w:fldChar w:fldCharType="separate"/>
                          </w:r>
                          <w:r>
                            <w:rPr>
                              <w:rFonts w:hint="eastAsia" w:ascii="宋体" w:hAnsi="宋体" w:eastAsia="宋体" w:cs="宋体"/>
                              <w:sz w:val="24"/>
                              <w:szCs w:val="40"/>
                            </w:rPr>
                            <w:t>1</w:t>
                          </w:r>
                          <w:r>
                            <w:rPr>
                              <w:rFonts w:hint="eastAsia" w:ascii="宋体" w:hAnsi="宋体" w:eastAsia="宋体" w:cs="宋体"/>
                              <w:sz w:val="24"/>
                              <w:szCs w:val="40"/>
                            </w:rPr>
                            <w:fldChar w:fldCharType="end"/>
                          </w:r>
                          <w:r>
                            <w:rPr>
                              <w:rFonts w:hint="eastAsia" w:ascii="宋体" w:hAnsi="宋体" w:eastAsia="宋体" w:cs="宋体"/>
                              <w:sz w:val="24"/>
                              <w:szCs w:val="4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4"/>
                        <w:szCs w:val="40"/>
                      </w:rPr>
                    </w:pPr>
                    <w:r>
                      <w:rPr>
                        <w:rFonts w:hint="eastAsia" w:ascii="宋体" w:hAnsi="宋体" w:eastAsia="宋体" w:cs="宋体"/>
                        <w:sz w:val="24"/>
                        <w:szCs w:val="40"/>
                      </w:rPr>
                      <w:t xml:space="preserve">— </w:t>
                    </w:r>
                    <w:r>
                      <w:rPr>
                        <w:rFonts w:hint="eastAsia" w:ascii="宋体" w:hAnsi="宋体" w:eastAsia="宋体" w:cs="宋体"/>
                        <w:sz w:val="24"/>
                        <w:szCs w:val="40"/>
                      </w:rPr>
                      <w:fldChar w:fldCharType="begin"/>
                    </w:r>
                    <w:r>
                      <w:rPr>
                        <w:rFonts w:hint="eastAsia" w:ascii="宋体" w:hAnsi="宋体" w:eastAsia="宋体" w:cs="宋体"/>
                        <w:sz w:val="24"/>
                        <w:szCs w:val="40"/>
                      </w:rPr>
                      <w:instrText xml:space="preserve"> PAGE  \* MERGEFORMAT </w:instrText>
                    </w:r>
                    <w:r>
                      <w:rPr>
                        <w:rFonts w:hint="eastAsia" w:ascii="宋体" w:hAnsi="宋体" w:eastAsia="宋体" w:cs="宋体"/>
                        <w:sz w:val="24"/>
                        <w:szCs w:val="40"/>
                      </w:rPr>
                      <w:fldChar w:fldCharType="separate"/>
                    </w:r>
                    <w:r>
                      <w:rPr>
                        <w:rFonts w:hint="eastAsia" w:ascii="宋体" w:hAnsi="宋体" w:eastAsia="宋体" w:cs="宋体"/>
                        <w:sz w:val="24"/>
                        <w:szCs w:val="40"/>
                      </w:rPr>
                      <w:t>1</w:t>
                    </w:r>
                    <w:r>
                      <w:rPr>
                        <w:rFonts w:hint="eastAsia" w:ascii="宋体" w:hAnsi="宋体" w:eastAsia="宋体" w:cs="宋体"/>
                        <w:sz w:val="24"/>
                        <w:szCs w:val="40"/>
                      </w:rPr>
                      <w:fldChar w:fldCharType="end"/>
                    </w:r>
                    <w:r>
                      <w:rPr>
                        <w:rFonts w:hint="eastAsia" w:ascii="宋体" w:hAnsi="宋体" w:eastAsia="宋体" w:cs="宋体"/>
                        <w:sz w:val="24"/>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zZWJhNTU2YjUyNTdiNGI5Y2JhOWU1MDU0Y2Q0NWQifQ=="/>
  </w:docVars>
  <w:rsids>
    <w:rsidRoot w:val="6A090CA9"/>
    <w:rsid w:val="00F35D46"/>
    <w:rsid w:val="02394DDF"/>
    <w:rsid w:val="05EC694C"/>
    <w:rsid w:val="06EE2458"/>
    <w:rsid w:val="08427B22"/>
    <w:rsid w:val="096363A2"/>
    <w:rsid w:val="0AB824B0"/>
    <w:rsid w:val="0B547AD8"/>
    <w:rsid w:val="0C7F289E"/>
    <w:rsid w:val="0D006C6D"/>
    <w:rsid w:val="0F087A2F"/>
    <w:rsid w:val="0F111837"/>
    <w:rsid w:val="10106A34"/>
    <w:rsid w:val="102710CC"/>
    <w:rsid w:val="108451A8"/>
    <w:rsid w:val="13905E32"/>
    <w:rsid w:val="141A7D8D"/>
    <w:rsid w:val="149F0784"/>
    <w:rsid w:val="14AA77C3"/>
    <w:rsid w:val="14FB760A"/>
    <w:rsid w:val="17964834"/>
    <w:rsid w:val="1C081330"/>
    <w:rsid w:val="1C5C1371"/>
    <w:rsid w:val="1CDF2626"/>
    <w:rsid w:val="1E8F1DFD"/>
    <w:rsid w:val="1EB63A0D"/>
    <w:rsid w:val="1F237F8F"/>
    <w:rsid w:val="23A87873"/>
    <w:rsid w:val="249E5FD6"/>
    <w:rsid w:val="26931DD5"/>
    <w:rsid w:val="26B6746B"/>
    <w:rsid w:val="26F26377"/>
    <w:rsid w:val="273B3E4F"/>
    <w:rsid w:val="27C6F589"/>
    <w:rsid w:val="27DD7430"/>
    <w:rsid w:val="2A8079E2"/>
    <w:rsid w:val="2AD92954"/>
    <w:rsid w:val="2B5C0ECE"/>
    <w:rsid w:val="2CB90B88"/>
    <w:rsid w:val="2CC25757"/>
    <w:rsid w:val="2D0057DF"/>
    <w:rsid w:val="2D630F57"/>
    <w:rsid w:val="2FB74BD7"/>
    <w:rsid w:val="2FBB2402"/>
    <w:rsid w:val="30B81E83"/>
    <w:rsid w:val="310E0E66"/>
    <w:rsid w:val="32B72B28"/>
    <w:rsid w:val="34BF78B8"/>
    <w:rsid w:val="36031039"/>
    <w:rsid w:val="37AD0B6F"/>
    <w:rsid w:val="38273CA4"/>
    <w:rsid w:val="38B46A1A"/>
    <w:rsid w:val="3A007D91"/>
    <w:rsid w:val="3B123CF2"/>
    <w:rsid w:val="3B130EC7"/>
    <w:rsid w:val="3C7B040B"/>
    <w:rsid w:val="3CD94245"/>
    <w:rsid w:val="3F4B7BCC"/>
    <w:rsid w:val="3FFFCE66"/>
    <w:rsid w:val="40632F94"/>
    <w:rsid w:val="426F394E"/>
    <w:rsid w:val="42B9320B"/>
    <w:rsid w:val="42D80AE6"/>
    <w:rsid w:val="433C464F"/>
    <w:rsid w:val="43755AEC"/>
    <w:rsid w:val="43D67481"/>
    <w:rsid w:val="46CC1167"/>
    <w:rsid w:val="47C54534"/>
    <w:rsid w:val="4A2829B5"/>
    <w:rsid w:val="4AE4289A"/>
    <w:rsid w:val="4B6B58C0"/>
    <w:rsid w:val="4B7F49FA"/>
    <w:rsid w:val="4C5C44C0"/>
    <w:rsid w:val="4F420346"/>
    <w:rsid w:val="52017E72"/>
    <w:rsid w:val="52995687"/>
    <w:rsid w:val="52F614AB"/>
    <w:rsid w:val="53426D95"/>
    <w:rsid w:val="542C3AF0"/>
    <w:rsid w:val="54395992"/>
    <w:rsid w:val="54796EF6"/>
    <w:rsid w:val="54FA45B8"/>
    <w:rsid w:val="5542799D"/>
    <w:rsid w:val="554820B9"/>
    <w:rsid w:val="56F857ED"/>
    <w:rsid w:val="573525C8"/>
    <w:rsid w:val="59B91A1F"/>
    <w:rsid w:val="5B286E5C"/>
    <w:rsid w:val="5B6C3000"/>
    <w:rsid w:val="5BAB371A"/>
    <w:rsid w:val="5C54794C"/>
    <w:rsid w:val="5EE25A49"/>
    <w:rsid w:val="5F795ED8"/>
    <w:rsid w:val="5FEF7D0E"/>
    <w:rsid w:val="60CD7839"/>
    <w:rsid w:val="61187477"/>
    <w:rsid w:val="62C258B3"/>
    <w:rsid w:val="63977C0C"/>
    <w:rsid w:val="63F67957"/>
    <w:rsid w:val="65E676F8"/>
    <w:rsid w:val="681348E8"/>
    <w:rsid w:val="68C9603E"/>
    <w:rsid w:val="68E34DCE"/>
    <w:rsid w:val="69FB0957"/>
    <w:rsid w:val="6A090CA9"/>
    <w:rsid w:val="6B9F2A68"/>
    <w:rsid w:val="6BDD3363"/>
    <w:rsid w:val="6D5B3A58"/>
    <w:rsid w:val="6DB27DC3"/>
    <w:rsid w:val="6DFF15B3"/>
    <w:rsid w:val="6EF62430"/>
    <w:rsid w:val="6FBE648A"/>
    <w:rsid w:val="70110FAB"/>
    <w:rsid w:val="717F4CF1"/>
    <w:rsid w:val="73DE2356"/>
    <w:rsid w:val="73F73284"/>
    <w:rsid w:val="754F5CB6"/>
    <w:rsid w:val="75D072ED"/>
    <w:rsid w:val="75DB4C84"/>
    <w:rsid w:val="764911E7"/>
    <w:rsid w:val="76FB2790"/>
    <w:rsid w:val="77013F75"/>
    <w:rsid w:val="775A78FB"/>
    <w:rsid w:val="78E73CFD"/>
    <w:rsid w:val="79F673A7"/>
    <w:rsid w:val="7C8DBAEC"/>
    <w:rsid w:val="7DB7ED26"/>
    <w:rsid w:val="7E173813"/>
    <w:rsid w:val="7F004672"/>
    <w:rsid w:val="7FFF99EE"/>
    <w:rsid w:val="9EB82F40"/>
    <w:rsid w:val="9EFBE2B8"/>
    <w:rsid w:val="F4F5A04A"/>
    <w:rsid w:val="F77F67F5"/>
    <w:rsid w:val="FE579C30"/>
    <w:rsid w:val="FEC7400B"/>
    <w:rsid w:val="FF776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简体" w:asciiTheme="minorAscii" w:hAnsiTheme="minorAscii"/>
      <w:b/>
      <w:kern w:val="44"/>
      <w:sz w:val="44"/>
    </w:rPr>
  </w:style>
  <w:style w:type="paragraph" w:styleId="5">
    <w:name w:val="heading 3"/>
    <w:basedOn w:val="1"/>
    <w:next w:val="1"/>
    <w:semiHidden/>
    <w:unhideWhenUsed/>
    <w:qFormat/>
    <w:uiPriority w:val="0"/>
    <w:pPr>
      <w:keepNext/>
      <w:keepLines/>
      <w:spacing w:before="260" w:beforeLines="0" w:beforeAutospacing="0" w:after="260" w:afterLines="0" w:afterAutospacing="0" w:line="240" w:lineRule="auto"/>
      <w:outlineLvl w:val="2"/>
    </w:pPr>
    <w:rPr>
      <w:rFonts w:asciiTheme="minorAscii" w:hAnsiTheme="minorAscii"/>
      <w:b/>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0"/>
    <w:pPr>
      <w:spacing w:after="120"/>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font11"/>
    <w:basedOn w:val="11"/>
    <w:qFormat/>
    <w:uiPriority w:val="0"/>
    <w:rPr>
      <w:rFonts w:hint="default" w:ascii="Arial" w:hAnsi="Arial" w:cs="Arial"/>
      <w:color w:val="000000"/>
      <w:sz w:val="40"/>
      <w:szCs w:val="40"/>
      <w:u w:val="none"/>
    </w:rPr>
  </w:style>
  <w:style w:type="character" w:customStyle="1" w:styleId="13">
    <w:name w:val="font21"/>
    <w:basedOn w:val="11"/>
    <w:qFormat/>
    <w:uiPriority w:val="0"/>
    <w:rPr>
      <w:rFonts w:hint="eastAsia" w:ascii="宋体" w:hAnsi="宋体" w:eastAsia="宋体" w:cs="宋体"/>
      <w:color w:val="000000"/>
      <w:sz w:val="40"/>
      <w:szCs w:val="40"/>
      <w:u w:val="none"/>
    </w:rPr>
  </w:style>
  <w:style w:type="character" w:customStyle="1" w:styleId="14">
    <w:name w:val="font71"/>
    <w:basedOn w:val="11"/>
    <w:qFormat/>
    <w:uiPriority w:val="0"/>
    <w:rPr>
      <w:rFonts w:hint="eastAsia" w:ascii="宋体" w:hAnsi="宋体" w:eastAsia="宋体" w:cs="宋体"/>
      <w:color w:val="000000"/>
      <w:sz w:val="36"/>
      <w:szCs w:val="36"/>
      <w:u w:val="none"/>
    </w:rPr>
  </w:style>
  <w:style w:type="character" w:customStyle="1" w:styleId="15">
    <w:name w:val="font61"/>
    <w:basedOn w:val="11"/>
    <w:qFormat/>
    <w:uiPriority w:val="0"/>
    <w:rPr>
      <w:rFonts w:hint="eastAsia" w:ascii="楷体_GB2312" w:eastAsia="楷体_GB2312" w:cs="楷体_GB2312"/>
      <w:color w:val="000000"/>
      <w:sz w:val="36"/>
      <w:szCs w:val="36"/>
      <w:u w:val="none"/>
    </w:rPr>
  </w:style>
  <w:style w:type="character" w:customStyle="1" w:styleId="16">
    <w:name w:val="font01"/>
    <w:basedOn w:val="11"/>
    <w:qFormat/>
    <w:uiPriority w:val="0"/>
    <w:rPr>
      <w:rFonts w:hint="eastAsia" w:ascii="宋体" w:hAnsi="宋体" w:eastAsia="宋体" w:cs="宋体"/>
      <w:color w:val="000000"/>
      <w:sz w:val="24"/>
      <w:szCs w:val="24"/>
      <w:u w:val="none"/>
    </w:rPr>
  </w:style>
  <w:style w:type="character" w:customStyle="1" w:styleId="17">
    <w:name w:val="font31"/>
    <w:basedOn w:val="11"/>
    <w:qFormat/>
    <w:uiPriority w:val="0"/>
    <w:rPr>
      <w:rFonts w:hint="default" w:ascii="Arial" w:hAnsi="Arial" w:cs="Arial"/>
      <w:color w:val="000000"/>
      <w:sz w:val="24"/>
      <w:szCs w:val="24"/>
      <w:u w:val="none"/>
    </w:rPr>
  </w:style>
  <w:style w:type="character" w:customStyle="1" w:styleId="18">
    <w:name w:val="font41"/>
    <w:basedOn w:val="11"/>
    <w:qFormat/>
    <w:uiPriority w:val="0"/>
    <w:rPr>
      <w:rFonts w:hint="eastAsia" w:ascii="方正书宋_GBK" w:hAnsi="方正书宋_GBK" w:eastAsia="方正书宋_GBK" w:cs="方正书宋_GBK"/>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11806</Words>
  <Characters>12389</Characters>
  <Lines>0</Lines>
  <Paragraphs>0</Paragraphs>
  <TotalTime>0</TotalTime>
  <ScaleCrop>false</ScaleCrop>
  <LinksUpToDate>false</LinksUpToDate>
  <CharactersWithSpaces>12463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2022-04-08T17:30:00Z</dcterms:created>
  <dc:creator>Administrator</dc:creator>
  <cp:lastModifiedBy>黎梨黧</cp:lastModifiedBy>
  <cp:lastPrinted>2023-02-23T16:44:00Z</cp:lastPrinted>
  <dcterms:modified xsi:type="dcterms:W3CDTF">2023-06-14T02:28:29Z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FC2523F5877F44F88471E27EBB19B64B</vt:lpwstr>
  </property>
</Properties>
</file>